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43"/>
        <w:tblW w:w="9640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AE57B5" w:rsidR="00813757" w:rsidTr="00F7329B" w14:paraId="6FC86E8D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E57B5" w:rsidR="00813757" w:rsidP="00F7329B" w:rsidRDefault="00813757" w14:paraId="5480EF1D" wp14:textId="77777777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Pr="00AE57B5" w:rsidR="00813757" w:rsidP="00F7329B" w:rsidRDefault="00813757" w14:paraId="1DF917FF" wp14:textId="77777777">
            <w:pPr>
              <w:pStyle w:val="Zawartotabeli"/>
              <w:spacing w:before="60" w:after="60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 xml:space="preserve">                                 Fonetyka języka rosyjskiego </w:t>
            </w:r>
            <w:r>
              <w:rPr>
                <w:sz w:val="22"/>
                <w:szCs w:val="22"/>
              </w:rPr>
              <w:t>I</w:t>
            </w:r>
          </w:p>
        </w:tc>
      </w:tr>
      <w:tr xmlns:wp14="http://schemas.microsoft.com/office/word/2010/wordml" w:rsidRPr="00721BBB" w:rsidR="00813757" w:rsidTr="00F7329B" w14:paraId="7EA100ED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E57B5" w:rsidR="00813757" w:rsidP="00F7329B" w:rsidRDefault="00813757" w14:paraId="1595C287" wp14:textId="77777777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813757" w:rsidR="00813757" w:rsidP="00F7329B" w:rsidRDefault="00813757" w14:paraId="0DC83C9A" wp14:textId="77777777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n-US"/>
              </w:rPr>
            </w:pPr>
            <w:r w:rsidRPr="00AE57B5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                           Phonetics of the Russian language</w:t>
            </w:r>
            <w:r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I</w:t>
            </w:r>
          </w:p>
          <w:p w:rsidRPr="00813757" w:rsidR="00813757" w:rsidP="00F7329B" w:rsidRDefault="00813757" w14:paraId="672A6659" wp14:textId="77777777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xmlns:wp14="http://schemas.microsoft.com/office/word/2010/wordml" w:rsidRPr="00813757" w:rsidR="00813757" w:rsidP="00813757" w:rsidRDefault="00813757" w14:paraId="0A37501D" wp14:textId="77777777">
      <w:pPr>
        <w:jc w:val="right"/>
        <w:rPr>
          <w:rFonts w:ascii="Arial" w:hAnsi="Arial" w:cs="Arial"/>
          <w:i/>
          <w:sz w:val="22"/>
          <w:szCs w:val="22"/>
          <w:lang w:val="en-US"/>
        </w:rPr>
      </w:pPr>
    </w:p>
    <w:p xmlns:wp14="http://schemas.microsoft.com/office/word/2010/wordml" w:rsidRPr="00813757" w:rsidR="00813757" w:rsidP="00813757" w:rsidRDefault="00813757" w14:paraId="5DAB6C7B" wp14:textId="77777777">
      <w:pPr>
        <w:rPr>
          <w:rFonts w:ascii="Arial" w:hAnsi="Arial" w:cs="Arial"/>
          <w:i/>
          <w:sz w:val="22"/>
          <w:szCs w:val="22"/>
          <w:lang w:val="en-US"/>
        </w:rPr>
      </w:pPr>
    </w:p>
    <w:p xmlns:wp14="http://schemas.microsoft.com/office/word/2010/wordml" w:rsidRPr="00813757" w:rsidR="00813757" w:rsidP="00813757" w:rsidRDefault="00813757" w14:paraId="02EB378F" wp14:textId="77777777">
      <w:pPr>
        <w:jc w:val="right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xmlns:wp14="http://schemas.microsoft.com/office/word/2010/wordml" w:rsidRPr="00AE57B5" w:rsidR="00813757" w:rsidP="1171970B" w:rsidRDefault="00813757" w14:paraId="51AB755A" wp14:textId="2DE403E4">
      <w:pPr>
        <w:pStyle w:val="Nagwek1"/>
        <w:numPr>
          <w:ilvl w:val="0"/>
          <w:numId w:val="6"/>
        </w:numPr>
        <w:rPr>
          <w:rFonts w:ascii="Arial" w:hAnsi="Arial" w:cs="Arial"/>
          <w:b w:val="1"/>
          <w:bCs w:val="1"/>
          <w:sz w:val="22"/>
          <w:szCs w:val="22"/>
        </w:rPr>
      </w:pPr>
      <w:r w:rsidRPr="1171970B" w:rsidR="00813757">
        <w:rPr>
          <w:rFonts w:ascii="Arial" w:hAnsi="Arial" w:cs="Arial"/>
          <w:b w:val="1"/>
          <w:bCs w:val="1"/>
          <w:sz w:val="22"/>
          <w:szCs w:val="22"/>
        </w:rPr>
        <w:t>KARTA KURSU</w:t>
      </w:r>
    </w:p>
    <w:p xmlns:wp14="http://schemas.microsoft.com/office/word/2010/wordml" w:rsidRPr="00AE57B5" w:rsidR="00813757" w:rsidP="00813757" w:rsidRDefault="00813757" w14:paraId="6A05A809" wp14:textId="77777777">
      <w:pPr>
        <w:jc w:val="right"/>
        <w:rPr>
          <w:rFonts w:ascii="Arial" w:hAnsi="Arial" w:cs="Arial"/>
          <w:i/>
          <w:sz w:val="22"/>
          <w:szCs w:val="22"/>
        </w:rPr>
      </w:pPr>
    </w:p>
    <w:p xmlns:wp14="http://schemas.microsoft.com/office/word/2010/wordml" w:rsidRPr="00AE57B5" w:rsidR="00813757" w:rsidP="00813757" w:rsidRDefault="00813757" w14:paraId="5A39BBE3" wp14:textId="77777777">
      <w:pPr>
        <w:jc w:val="right"/>
        <w:rPr>
          <w:rFonts w:ascii="Arial" w:hAnsi="Arial" w:cs="Arial"/>
          <w:i/>
          <w:sz w:val="22"/>
          <w:szCs w:val="22"/>
        </w:rPr>
      </w:pPr>
    </w:p>
    <w:p xmlns:wp14="http://schemas.microsoft.com/office/word/2010/wordml" w:rsidRPr="00AE57B5" w:rsidR="00813757" w:rsidP="00813757" w:rsidRDefault="00813757" w14:paraId="41C8F396" wp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xmlns:wp14="http://schemas.microsoft.com/office/word/2010/wordml" w:rsidRPr="00AE57B5" w:rsidR="00813757" w:rsidTr="00F7329B" w14:paraId="341C7D1F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69C2AF6E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Pr="00AE57B5" w:rsidR="00813757" w:rsidP="00721BBB" w:rsidRDefault="00813757" w14:paraId="0EA40234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 xml:space="preserve">Katedra Językoznawstwa </w:t>
            </w:r>
            <w:r w:rsidR="00721BBB">
              <w:rPr>
                <w:sz w:val="22"/>
                <w:szCs w:val="22"/>
                <w:lang w:eastAsia="en-US"/>
              </w:rPr>
              <w:t>Wschodniosłowiańskiego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7B1FB2FE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xmlns:wp14="http://schemas.microsoft.com/office/word/2010/wordml" w:rsidRPr="00AE57B5" w:rsidR="00813757" w:rsidTr="00F7329B" w14:paraId="5486B38F" wp14:textId="77777777">
        <w:trPr>
          <w:cantSplit/>
          <w:trHeight w:val="458"/>
        </w:trPr>
        <w:tc>
          <w:tcPr>
            <w:tcW w:w="318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72A3D3EC" wp14:textId="77777777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0D0B940D" wp14:textId="77777777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AE57B5" w:rsidR="00813757" w:rsidP="00F7329B" w:rsidRDefault="00813757" w14:paraId="0C57800D" wp14:textId="77777777">
            <w:pPr>
              <w:suppressLineNumbers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color w:val="000000"/>
                <w:sz w:val="22"/>
                <w:szCs w:val="22"/>
              </w:rPr>
              <w:t>Z</w:t>
            </w:r>
            <w:r>
              <w:rPr>
                <w:color w:val="000000"/>
                <w:sz w:val="22"/>
                <w:szCs w:val="22"/>
              </w:rPr>
              <w:t>godnie z przydziałem zajęć (2024/25</w:t>
            </w:r>
            <w:r w:rsidRPr="00AE57B5">
              <w:rPr>
                <w:color w:val="000000"/>
                <w:sz w:val="22"/>
                <w:szCs w:val="22"/>
              </w:rPr>
              <w:t xml:space="preserve">: </w:t>
            </w:r>
            <w:r w:rsidRPr="00AE57B5">
              <w:rPr>
                <w:sz w:val="22"/>
                <w:szCs w:val="22"/>
                <w:lang w:eastAsia="en-US"/>
              </w:rPr>
              <w:t>dr Karina Zając-Haduch)</w:t>
            </w:r>
          </w:p>
          <w:p w:rsidRPr="00AE57B5" w:rsidR="00813757" w:rsidP="00F7329B" w:rsidRDefault="00813757" w14:paraId="0E27B00A" wp14:textId="77777777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AE57B5" w:rsidR="00813757" w:rsidTr="00F7329B" w14:paraId="60061E4C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AE57B5" w:rsidR="00813757" w:rsidP="00F7329B" w:rsidRDefault="00813757" w14:paraId="44EAFD9C" wp14:textId="77777777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AE57B5" w:rsidR="00813757" w:rsidP="00F7329B" w:rsidRDefault="00813757" w14:paraId="4B94D5A5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3DEEC669" wp14:textId="77777777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AE57B5" w:rsidR="00813757" w:rsidTr="00F7329B" w14:paraId="7D3DA9F4" wp14:textId="77777777">
        <w:trPr>
          <w:cantSplit/>
          <w:trHeight w:val="621"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70ABD06F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Pr="00AE57B5" w:rsidR="00813757" w:rsidP="00F7329B" w:rsidRDefault="00813757" w14:paraId="78941E47" wp14:textId="77777777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6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AE57B5" w:rsidR="00813757" w:rsidP="00F7329B" w:rsidRDefault="00813757" w14:paraId="3656B9AB" wp14:textId="77777777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xmlns:wp14="http://schemas.microsoft.com/office/word/2010/wordml" w:rsidRPr="00AE57B5" w:rsidR="00813757" w:rsidP="00813757" w:rsidRDefault="00813757" w14:paraId="45FB0818" wp14:textId="77777777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</w:p>
    <w:p xmlns:wp14="http://schemas.microsoft.com/office/word/2010/wordml" w:rsidRPr="00AE57B5" w:rsidR="00813757" w:rsidP="00813757" w:rsidRDefault="00813757" w14:paraId="049F31CB" wp14:textId="77777777">
      <w:pPr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:rsidRPr="00AE57B5" w:rsidR="00813757" w:rsidP="0959084E" w:rsidRDefault="00813757" w14:paraId="3188016C" wp14:textId="605C97B1">
      <w:pPr>
        <w:rPr>
          <w:b w:val="1"/>
          <w:bCs w:val="1"/>
          <w:sz w:val="22"/>
          <w:szCs w:val="22"/>
        </w:rPr>
      </w:pPr>
      <w:r w:rsidRPr="0959084E" w:rsidR="00813757">
        <w:rPr>
          <w:b w:val="1"/>
          <w:bCs w:val="1"/>
          <w:sz w:val="22"/>
          <w:szCs w:val="22"/>
        </w:rPr>
        <w:t>Opis kurs</w:t>
      </w:r>
      <w:r w:rsidRPr="0959084E" w:rsidR="2A56FF9F">
        <w:rPr>
          <w:b w:val="1"/>
          <w:bCs w:val="1"/>
          <w:sz w:val="22"/>
          <w:szCs w:val="22"/>
        </w:rPr>
        <w:t>u</w:t>
      </w:r>
      <w:r w:rsidRPr="0959084E" w:rsidR="00813757">
        <w:rPr>
          <w:b w:val="1"/>
          <w:bCs w:val="1"/>
          <w:sz w:val="22"/>
          <w:szCs w:val="22"/>
        </w:rPr>
        <w:t xml:space="preserve"> (cele kształcenia)</w:t>
      </w:r>
    </w:p>
    <w:p xmlns:wp14="http://schemas.microsoft.com/office/word/2010/wordml" w:rsidRPr="00AE57B5" w:rsidR="00813757" w:rsidP="00813757" w:rsidRDefault="00813757" w14:paraId="53128261" wp14:textId="77777777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xmlns:wp14="http://schemas.microsoft.com/office/word/2010/wordml" w:rsidRPr="00AE57B5" w:rsidR="00813757" w:rsidTr="00F7329B" w14:paraId="20C43E57" wp14:textId="77777777">
        <w:trPr>
          <w:trHeight w:val="1365"/>
        </w:trPr>
        <w:tc>
          <w:tcPr>
            <w:tcW w:w="9706" w:type="dxa"/>
          </w:tcPr>
          <w:p w:rsidRPr="00AE57B5" w:rsidR="00813757" w:rsidP="00F7329B" w:rsidRDefault="00813757" w14:paraId="62486C05" wp14:textId="77777777">
            <w:pPr>
              <w:jc w:val="both"/>
              <w:rPr>
                <w:color w:val="000000"/>
                <w:sz w:val="22"/>
                <w:szCs w:val="22"/>
                <w:shd w:val="clear" w:color="auto" w:fill="D8D8D8"/>
              </w:rPr>
            </w:pPr>
          </w:p>
          <w:p w:rsidR="002D7925" w:rsidP="00F7329B" w:rsidRDefault="00813757" w14:paraId="57F1C7CE" wp14:textId="77777777">
            <w:pPr>
              <w:jc w:val="both"/>
              <w:rPr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Celem ogólnym</w:t>
            </w:r>
            <w:r w:rsidRPr="00AE57B5">
              <w:rPr>
                <w:sz w:val="22"/>
                <w:szCs w:val="22"/>
              </w:rPr>
              <w:t xml:space="preserve"> kursu jest opanowanie zasad po</w:t>
            </w:r>
            <w:r w:rsidR="002D7925">
              <w:rPr>
                <w:sz w:val="22"/>
                <w:szCs w:val="22"/>
              </w:rPr>
              <w:t>prawnej artykulacji rosyjskiej.</w:t>
            </w:r>
          </w:p>
          <w:p w:rsidR="002D7925" w:rsidP="00F7329B" w:rsidRDefault="002D7925" w14:paraId="4101652C" wp14:textId="77777777">
            <w:pPr>
              <w:jc w:val="both"/>
              <w:rPr>
                <w:sz w:val="22"/>
                <w:szCs w:val="22"/>
              </w:rPr>
            </w:pPr>
          </w:p>
          <w:p w:rsidRPr="00AE57B5" w:rsidR="00813757" w:rsidP="00F7329B" w:rsidRDefault="00813757" w14:paraId="555AA3E7" wp14:textId="77777777">
            <w:pPr>
              <w:jc w:val="both"/>
              <w:rPr>
                <w:b/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 szczegółowe:</w:t>
            </w:r>
          </w:p>
          <w:p w:rsidRPr="00AE57B5" w:rsidR="00813757" w:rsidP="00F7329B" w:rsidRDefault="00813757" w14:paraId="3A01A33A" wp14:textId="77777777">
            <w:p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Student:</w:t>
            </w:r>
          </w:p>
          <w:p w:rsidR="002D7925" w:rsidP="00F7329B" w:rsidRDefault="002D7925" w14:paraId="29552D6E" wp14:textId="7777777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E57B5" w:rsidR="00813757">
              <w:rPr>
                <w:sz w:val="22"/>
                <w:szCs w:val="22"/>
              </w:rPr>
              <w:t xml:space="preserve">otrafi zastosować zasady poprawnej artykulacji rosyjskiej w zakresie systemu wokalicznego (wymowa samogłosek akcentowanych, nieakcentowanych i </w:t>
            </w:r>
            <w:proofErr w:type="spellStart"/>
            <w:r w:rsidRPr="00AE57B5" w:rsidR="00813757">
              <w:rPr>
                <w:sz w:val="22"/>
                <w:szCs w:val="22"/>
              </w:rPr>
              <w:t>jotowanych</w:t>
            </w:r>
            <w:proofErr w:type="spellEnd"/>
            <w:r w:rsidRPr="00AE57B5" w:rsidR="00813757">
              <w:rPr>
                <w:sz w:val="22"/>
                <w:szCs w:val="22"/>
              </w:rPr>
              <w:t xml:space="preserve">) i konsonantycznego (wymowa spółgłosek, artykulacyjnie istotnie różniących się od polskich); </w:t>
            </w:r>
          </w:p>
          <w:p w:rsidRPr="00BF76CE" w:rsidR="00813757" w:rsidP="00F7329B" w:rsidRDefault="00813757" w14:paraId="22BCB694" wp14:textId="7777777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 xml:space="preserve">wykazuje umiejętność artykułowania nietypowych dla języka polskiego grup spółgłoskowych oraz </w:t>
            </w:r>
            <w:r w:rsidRPr="00BF76CE">
              <w:rPr>
                <w:color w:val="000000"/>
                <w:sz w:val="22"/>
                <w:szCs w:val="22"/>
              </w:rPr>
              <w:t>połączeń samogłosek ze spółgłoskami (z uwzględnieniem różnic w języku polskim i rosyjskim).</w:t>
            </w:r>
          </w:p>
          <w:p w:rsidRPr="00721BBB" w:rsidR="002D7925" w:rsidP="00F7329B" w:rsidRDefault="0058742A" w14:paraId="39531D72" wp14:textId="7777777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21BBB">
              <w:rPr>
                <w:sz w:val="22"/>
                <w:szCs w:val="22"/>
              </w:rPr>
              <w:t>realizuje miękkość synchroniczną;</w:t>
            </w:r>
          </w:p>
          <w:p w:rsidRPr="00721BBB" w:rsidR="0058742A" w:rsidP="00F7329B" w:rsidRDefault="0058742A" w14:paraId="7357E7F1" wp14:textId="7777777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21BBB">
              <w:rPr>
                <w:sz w:val="22"/>
                <w:szCs w:val="22"/>
              </w:rPr>
              <w:t>stosuje reguły wymowy przyimków przed wyrazami ortotonicznymi.</w:t>
            </w:r>
          </w:p>
          <w:p w:rsidRPr="00AE57B5" w:rsidR="00813757" w:rsidP="0058742A" w:rsidRDefault="00813757" w14:paraId="4B99056E" wp14:textId="77777777">
            <w:pPr>
              <w:ind w:left="720"/>
              <w:jc w:val="both"/>
              <w:rPr>
                <w:sz w:val="22"/>
                <w:szCs w:val="22"/>
              </w:rPr>
            </w:pPr>
            <w:bookmarkStart w:name="_GoBack" w:id="0"/>
            <w:bookmarkEnd w:id="0"/>
          </w:p>
        </w:tc>
      </w:tr>
    </w:tbl>
    <w:p xmlns:wp14="http://schemas.microsoft.com/office/word/2010/wordml" w:rsidRPr="00211F33" w:rsidR="00813757" w:rsidP="00813757" w:rsidRDefault="00813757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4DDBEF00" wp14:textId="77777777">
      <w:pPr>
        <w:rPr>
          <w:b/>
          <w:sz w:val="22"/>
          <w:szCs w:val="22"/>
        </w:rPr>
      </w:pPr>
    </w:p>
    <w:p xmlns:wp14="http://schemas.microsoft.com/office/word/2010/wordml" w:rsidRPr="000D0431" w:rsidR="00813757" w:rsidP="00813757" w:rsidRDefault="00813757" w14:paraId="38A9EB4F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Warunki wstępne</w:t>
      </w:r>
    </w:p>
    <w:p xmlns:wp14="http://schemas.microsoft.com/office/word/2010/wordml" w:rsidRPr="000D0431" w:rsidR="00813757" w:rsidP="00813757" w:rsidRDefault="00813757" w14:paraId="3461D779" wp14:textId="77777777">
      <w:pPr>
        <w:rPr>
          <w:sz w:val="22"/>
          <w:szCs w:val="22"/>
        </w:rPr>
      </w:pPr>
    </w:p>
    <w:tbl>
      <w:tblPr>
        <w:tblW w:w="9723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82"/>
      </w:tblGrid>
      <w:tr xmlns:wp14="http://schemas.microsoft.com/office/word/2010/wordml" w:rsidRPr="000D0431" w:rsidR="00813757" w:rsidTr="00F7329B" w14:paraId="12035671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0D0431" w:rsidR="00813757" w:rsidP="00F7329B" w:rsidRDefault="00813757" w14:paraId="270A4271" wp14:textId="77777777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7782" w:type="dxa"/>
            <w:vAlign w:val="center"/>
          </w:tcPr>
          <w:p w:rsidRPr="000D0431" w:rsidR="00813757" w:rsidP="00F7329B" w:rsidRDefault="00813757" w14:paraId="44C67960" wp14:textId="77777777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  <w:tr xmlns:wp14="http://schemas.microsoft.com/office/word/2010/wordml" w:rsidRPr="000D0431" w:rsidR="00813757" w:rsidTr="00F7329B" w14:paraId="75AC850B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0D0431" w:rsidR="00813757" w:rsidP="00F7329B" w:rsidRDefault="00813757" w14:paraId="1A0AA4D1" wp14:textId="77777777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7782" w:type="dxa"/>
            <w:vAlign w:val="center"/>
          </w:tcPr>
          <w:p w:rsidRPr="000D0431" w:rsidR="00813757" w:rsidP="00F7329B" w:rsidRDefault="00813757" w14:paraId="5AAC0ED9" wp14:textId="77777777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  <w:tr xmlns:wp14="http://schemas.microsoft.com/office/word/2010/wordml" w:rsidRPr="000D0431" w:rsidR="00813757" w:rsidTr="00F7329B" w14:paraId="7158E498" wp14:textId="77777777">
        <w:trPr>
          <w:trHeight w:val="598"/>
        </w:trPr>
        <w:tc>
          <w:tcPr>
            <w:tcW w:w="1941" w:type="dxa"/>
            <w:shd w:val="clear" w:color="auto" w:fill="DBE5F1"/>
            <w:vAlign w:val="center"/>
          </w:tcPr>
          <w:p w:rsidRPr="000D0431" w:rsidR="00813757" w:rsidP="00F7329B" w:rsidRDefault="00813757" w14:paraId="40AD1E41" wp14:textId="77777777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Kursy</w:t>
            </w:r>
          </w:p>
        </w:tc>
        <w:tc>
          <w:tcPr>
            <w:tcW w:w="7782" w:type="dxa"/>
            <w:vAlign w:val="center"/>
          </w:tcPr>
          <w:p w:rsidRPr="000D0431" w:rsidR="00813757" w:rsidP="00F7329B" w:rsidRDefault="00813757" w14:paraId="2A58E955" wp14:textId="77777777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</w:tbl>
    <w:p xmlns:wp14="http://schemas.microsoft.com/office/word/2010/wordml" w:rsidRPr="000D0431" w:rsidR="00813757" w:rsidP="00813757" w:rsidRDefault="00813757" w14:paraId="3CF2D8B6" wp14:textId="77777777">
      <w:pPr>
        <w:rPr>
          <w:b/>
          <w:sz w:val="22"/>
          <w:szCs w:val="22"/>
        </w:rPr>
      </w:pPr>
    </w:p>
    <w:p xmlns:wp14="http://schemas.microsoft.com/office/word/2010/wordml" w:rsidR="0058742A" w:rsidP="00813757" w:rsidRDefault="0058742A" w14:paraId="0FB78278" wp14:textId="77777777">
      <w:pPr>
        <w:rPr>
          <w:b/>
          <w:sz w:val="22"/>
          <w:szCs w:val="22"/>
        </w:rPr>
      </w:pPr>
    </w:p>
    <w:p xmlns:wp14="http://schemas.microsoft.com/office/word/2010/wordml" w:rsidR="0058742A" w:rsidP="00813757" w:rsidRDefault="0058742A" w14:paraId="1FC39945" wp14:textId="77777777">
      <w:pPr>
        <w:rPr>
          <w:b/>
          <w:sz w:val="22"/>
          <w:szCs w:val="22"/>
        </w:rPr>
      </w:pPr>
    </w:p>
    <w:p xmlns:wp14="http://schemas.microsoft.com/office/word/2010/wordml" w:rsidR="0058742A" w:rsidP="00813757" w:rsidRDefault="0058742A" w14:paraId="0562CB0E" wp14:textId="77777777">
      <w:pPr>
        <w:rPr>
          <w:b/>
          <w:sz w:val="22"/>
          <w:szCs w:val="22"/>
        </w:rPr>
      </w:pPr>
    </w:p>
    <w:p xmlns:wp14="http://schemas.microsoft.com/office/word/2010/wordml" w:rsidR="0058742A" w:rsidP="00813757" w:rsidRDefault="0058742A" w14:paraId="34CE0A41" wp14:textId="77777777">
      <w:pPr>
        <w:rPr>
          <w:b/>
          <w:sz w:val="22"/>
          <w:szCs w:val="22"/>
        </w:rPr>
      </w:pPr>
    </w:p>
    <w:p xmlns:wp14="http://schemas.microsoft.com/office/word/2010/wordml" w:rsidRPr="000D0431" w:rsidR="00813757" w:rsidP="00813757" w:rsidRDefault="00813757" w14:paraId="253C5575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 xml:space="preserve">Efekty uczenia się </w:t>
      </w:r>
    </w:p>
    <w:p xmlns:wp14="http://schemas.microsoft.com/office/word/2010/wordml" w:rsidRPr="000D0431" w:rsidR="00813757" w:rsidP="00813757" w:rsidRDefault="00813757" w14:paraId="62EBF3C5" wp14:textId="77777777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5411"/>
        <w:gridCol w:w="2409"/>
      </w:tblGrid>
      <w:tr xmlns:wp14="http://schemas.microsoft.com/office/word/2010/wordml" w:rsidRPr="000D0431" w:rsidR="00813757" w:rsidTr="00F7329B" w14:paraId="1F092DD4" wp14:textId="77777777">
        <w:trPr>
          <w:cantSplit/>
          <w:trHeight w:val="930"/>
        </w:trPr>
        <w:tc>
          <w:tcPr>
            <w:tcW w:w="1886" w:type="dxa"/>
            <w:vMerge w:val="restart"/>
            <w:shd w:val="clear" w:color="auto" w:fill="DBE5F1"/>
            <w:vAlign w:val="center"/>
          </w:tcPr>
          <w:p w:rsidRPr="000D0431" w:rsidR="00813757" w:rsidP="00F7329B" w:rsidRDefault="00813757" w14:paraId="1EE364D2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5411" w:type="dxa"/>
            <w:shd w:val="clear" w:color="auto" w:fill="DBE5F1"/>
            <w:vAlign w:val="center"/>
          </w:tcPr>
          <w:p w:rsidRPr="000D0431" w:rsidR="00813757" w:rsidP="00F7329B" w:rsidRDefault="00813757" w14:paraId="6AC0F541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Pr="000D0431" w:rsidR="00813757" w:rsidP="00F7329B" w:rsidRDefault="00813757" w14:paraId="728487E8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xmlns:wp14="http://schemas.microsoft.com/office/word/2010/wordml" w:rsidRPr="000D0431" w:rsidR="00813757" w:rsidTr="00F60D86" w14:paraId="6A9D2B6D" wp14:textId="77777777">
        <w:trPr>
          <w:cantSplit/>
          <w:trHeight w:val="4075"/>
        </w:trPr>
        <w:tc>
          <w:tcPr>
            <w:tcW w:w="1886" w:type="dxa"/>
            <w:vMerge/>
          </w:tcPr>
          <w:p w:rsidRPr="000D0431" w:rsidR="00813757" w:rsidP="00F7329B" w:rsidRDefault="00813757" w14:paraId="6D98A12B" wp14:textId="77777777">
            <w:pPr>
              <w:rPr>
                <w:sz w:val="22"/>
                <w:szCs w:val="22"/>
              </w:rPr>
            </w:pPr>
          </w:p>
        </w:tc>
        <w:tc>
          <w:tcPr>
            <w:tcW w:w="5411" w:type="dxa"/>
          </w:tcPr>
          <w:p w:rsidRPr="000D0431" w:rsidR="00813757" w:rsidP="00F7329B" w:rsidRDefault="00813757" w14:paraId="367533E9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W01 </w:t>
            </w:r>
            <w:r w:rsidRPr="000D0431">
              <w:rPr>
                <w:sz w:val="22"/>
                <w:szCs w:val="22"/>
              </w:rPr>
              <w:t>Student ma podstawową wiedzę na temat rosyjskiego systemu fonetycznego, ogólnej charakterystyki samogłosek i spółgłosek, rytmiki słowa, wymowy sylab akcentowanych i nieakcentowanych</w:t>
            </w:r>
          </w:p>
          <w:p w:rsidRPr="000C1A12" w:rsidR="000C1A12" w:rsidP="000C1A12" w:rsidRDefault="00813757" w14:paraId="44857E3B" wp14:textId="77777777">
            <w:pPr>
              <w:rPr>
                <w:sz w:val="22"/>
                <w:szCs w:val="22"/>
              </w:rPr>
            </w:pPr>
            <w:r w:rsidRPr="000C1A12">
              <w:rPr>
                <w:b/>
                <w:sz w:val="22"/>
                <w:szCs w:val="22"/>
              </w:rPr>
              <w:t xml:space="preserve">W02 </w:t>
            </w:r>
            <w:r w:rsidRPr="000C1A12" w:rsidR="000C1A12">
              <w:rPr>
                <w:sz w:val="22"/>
                <w:szCs w:val="22"/>
              </w:rPr>
              <w:t>Zna</w:t>
            </w:r>
            <w:r w:rsidRPr="000C1A12" w:rsidR="000C1A12">
              <w:rPr>
                <w:b/>
                <w:sz w:val="22"/>
                <w:szCs w:val="22"/>
              </w:rPr>
              <w:t xml:space="preserve"> </w:t>
            </w:r>
            <w:r w:rsidRPr="000C1A12" w:rsidR="000C1A12">
              <w:rPr>
                <w:sz w:val="22"/>
                <w:szCs w:val="22"/>
              </w:rPr>
              <w:t xml:space="preserve">podstawowe zjawiska fonetyczne związane z redukcją samogłosek (zwłaszcza a i o) oraz  z artykulacją spółgłosek (twardych i miękkich, dźwięcznych i bezdźwięcznych). </w:t>
            </w:r>
          </w:p>
          <w:p w:rsidRPr="000D0431" w:rsidR="00813757" w:rsidP="00F60D86" w:rsidRDefault="00813757" w14:paraId="25680DEC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W03 </w:t>
            </w:r>
            <w:r w:rsidRPr="00F60D86" w:rsidR="00F60D86">
              <w:rPr>
                <w:sz w:val="22"/>
                <w:szCs w:val="22"/>
              </w:rPr>
              <w:t>Ma uporządkowaną wiedzę szczegółową dotyczącą połączeń samogłosek ze spółgłoskami (z uwzględnieniem różnic w języku polskim i rosyjskim) oraz połączeń spółgłoskowych (wzajemnego oddziaływania spółgłosek sąsiadujących).</w:t>
            </w:r>
          </w:p>
          <w:p w:rsidRPr="000D0431" w:rsidR="00813757" w:rsidP="000C1A12" w:rsidRDefault="00813757" w14:paraId="3565E33A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W04</w:t>
            </w:r>
            <w:r w:rsidRPr="000D0431">
              <w:rPr>
                <w:sz w:val="22"/>
                <w:szCs w:val="22"/>
              </w:rPr>
              <w:t xml:space="preserve"> Ma świadomość kompleksowej natury języka,  złożoności zachodzących w nim procesów fonetycznych</w:t>
            </w:r>
            <w:r w:rsidR="000C1A12">
              <w:rPr>
                <w:sz w:val="22"/>
                <w:szCs w:val="22"/>
              </w:rPr>
              <w:t>.</w:t>
            </w:r>
            <w:r w:rsidRPr="000D04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Pr="000D0431" w:rsidR="00813757" w:rsidP="00F7329B" w:rsidRDefault="00813757" w14:paraId="262F74AA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W01</w:t>
            </w:r>
          </w:p>
          <w:p w:rsidRPr="000D0431" w:rsidR="00813757" w:rsidP="00F7329B" w:rsidRDefault="00813757" w14:paraId="2946DB82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5997CC1D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110FFD37" wp14:textId="77777777">
            <w:pPr>
              <w:rPr>
                <w:sz w:val="22"/>
                <w:szCs w:val="22"/>
              </w:rPr>
            </w:pPr>
          </w:p>
          <w:p w:rsidRPr="000D0431" w:rsidR="0058742A" w:rsidP="0058742A" w:rsidRDefault="000C1A12" w14:paraId="5CBA545D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  <w:p w:rsidRPr="000D0431" w:rsidR="00813757" w:rsidP="00F7329B" w:rsidRDefault="00813757" w14:paraId="6B699379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3FE9F23F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1F72F646" wp14:textId="77777777">
            <w:pPr>
              <w:rPr>
                <w:sz w:val="22"/>
                <w:szCs w:val="22"/>
              </w:rPr>
            </w:pPr>
          </w:p>
          <w:p w:rsidRPr="000D0431" w:rsidR="00F60D86" w:rsidP="00F60D86" w:rsidRDefault="00F60D86" w14:paraId="3FF2826A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  <w:p w:rsidRPr="000D0431" w:rsidR="00813757" w:rsidP="00F7329B" w:rsidRDefault="00813757" w14:paraId="08CE6F91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61CDCEAD" wp14:textId="77777777">
            <w:pPr>
              <w:rPr>
                <w:sz w:val="22"/>
                <w:szCs w:val="22"/>
              </w:rPr>
            </w:pPr>
          </w:p>
          <w:p w:rsidR="000C1A12" w:rsidP="00F7329B" w:rsidRDefault="000C1A12" w14:paraId="6BB9E253" wp14:textId="77777777">
            <w:pPr>
              <w:rPr>
                <w:sz w:val="22"/>
                <w:szCs w:val="22"/>
              </w:rPr>
            </w:pPr>
          </w:p>
          <w:p w:rsidR="000C1A12" w:rsidP="00F7329B" w:rsidRDefault="000C1A12" w14:paraId="23DE523C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58742A" w14:paraId="022DC862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W09</w:t>
            </w:r>
          </w:p>
          <w:p w:rsidRPr="000D0431" w:rsidR="00813757" w:rsidP="00F7329B" w:rsidRDefault="00813757" w14:paraId="52E56223" wp14:textId="77777777">
            <w:pPr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0D0431" w:rsidR="00813757" w:rsidP="00813757" w:rsidRDefault="00813757" w14:paraId="07547A01" wp14:textId="77777777">
      <w:pPr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5043CB0F" wp14:textId="77777777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6"/>
      </w:tblGrid>
      <w:tr xmlns:wp14="http://schemas.microsoft.com/office/word/2010/wordml" w:rsidRPr="000D0431" w:rsidR="00813757" w:rsidTr="00F7329B" w14:paraId="782FBBD9" wp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0D0431" w:rsidR="00813757" w:rsidP="00F7329B" w:rsidRDefault="00813757" w14:paraId="04BB5B39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0D0431" w:rsidR="00813757" w:rsidP="00F7329B" w:rsidRDefault="00813757" w14:paraId="345A98DB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76" w:type="dxa"/>
            <w:shd w:val="clear" w:color="auto" w:fill="DBE5F1"/>
            <w:vAlign w:val="center"/>
          </w:tcPr>
          <w:p w:rsidRPr="000D0431" w:rsidR="00813757" w:rsidP="00F7329B" w:rsidRDefault="00813757" w14:paraId="29810692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xmlns:wp14="http://schemas.microsoft.com/office/word/2010/wordml" w:rsidRPr="000D0431" w:rsidR="00813757" w:rsidTr="00F7329B" w14:paraId="48611439" wp14:textId="77777777">
        <w:trPr>
          <w:cantSplit/>
          <w:trHeight w:val="2116"/>
        </w:trPr>
        <w:tc>
          <w:tcPr>
            <w:tcW w:w="1985" w:type="dxa"/>
            <w:vMerge/>
          </w:tcPr>
          <w:p w:rsidRPr="000D0431" w:rsidR="00813757" w:rsidP="00F7329B" w:rsidRDefault="00813757" w14:paraId="07459315" wp14:textId="77777777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Pr="000D0431" w:rsidR="00813757" w:rsidP="00F7329B" w:rsidRDefault="00813757" w14:paraId="04E668D4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U01 </w:t>
            </w:r>
            <w:r w:rsidRPr="000D0431">
              <w:rPr>
                <w:sz w:val="22"/>
                <w:szCs w:val="22"/>
              </w:rPr>
              <w:t>Student  potrafi zastosować w praktyce swoją wiedzę dotyczącą rosyjskiego systemu fonetycznego, ogólnej charakterystyki samogłosek i spółgłosek, rytmiki słowa, wymowy sylab akcentowanych i nieakcentowanych.</w:t>
            </w:r>
          </w:p>
          <w:p w:rsidR="00F60D86" w:rsidP="00F60D86" w:rsidRDefault="00813757" w14:paraId="14E1F1CD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U02 </w:t>
            </w:r>
            <w:r w:rsidRPr="000D0431">
              <w:rPr>
                <w:sz w:val="22"/>
                <w:szCs w:val="22"/>
              </w:rPr>
              <w:t>Wyka</w:t>
            </w:r>
            <w:r w:rsidR="00F60D86">
              <w:rPr>
                <w:sz w:val="22"/>
                <w:szCs w:val="22"/>
              </w:rPr>
              <w:t xml:space="preserve">zuje umiejętność </w:t>
            </w:r>
            <w:r w:rsidRPr="000D0431">
              <w:rPr>
                <w:sz w:val="22"/>
                <w:szCs w:val="22"/>
              </w:rPr>
              <w:t xml:space="preserve">redukowania samogłosek nieakcentowanych, prawidłowej artykulacji spółgłosek, </w:t>
            </w:r>
            <w:r w:rsidR="00F60D86">
              <w:rPr>
                <w:sz w:val="22"/>
                <w:szCs w:val="22"/>
              </w:rPr>
              <w:t xml:space="preserve"> (twardych i miękkich, dźwięcznych i bezdźwięcznych).</w:t>
            </w:r>
          </w:p>
          <w:p w:rsidRPr="00F60D86" w:rsidR="00F60D86" w:rsidP="00F60D86" w:rsidRDefault="00F60D86" w14:paraId="427E5A43" wp14:textId="77777777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F60D86">
              <w:rPr>
                <w:b/>
                <w:sz w:val="22"/>
                <w:szCs w:val="22"/>
              </w:rPr>
              <w:t xml:space="preserve">U03 </w:t>
            </w:r>
            <w:r w:rsidRPr="00F60D86">
              <w:rPr>
                <w:sz w:val="22"/>
                <w:szCs w:val="22"/>
              </w:rPr>
              <w:t>Umie wykorzystać wiedzę nt</w:t>
            </w:r>
            <w:r>
              <w:rPr>
                <w:sz w:val="22"/>
                <w:szCs w:val="22"/>
              </w:rPr>
              <w:t>.</w:t>
            </w:r>
            <w:r w:rsidRPr="00F60D86">
              <w:rPr>
                <w:sz w:val="22"/>
                <w:szCs w:val="22"/>
              </w:rPr>
              <w:t xml:space="preserve"> </w:t>
            </w:r>
            <w:r w:rsidRPr="00F60D86">
              <w:rPr>
                <w:color w:val="000000"/>
                <w:sz w:val="22"/>
                <w:szCs w:val="22"/>
              </w:rPr>
              <w:t>wzajemnego oddziaływania spółgłosek sąsiadujących oraz połączeń samogłosek ze spółgłoskami (z uwzględnieniem różnic w języku polskim i rosyjskim).</w:t>
            </w:r>
          </w:p>
          <w:p w:rsidRPr="00F60D86" w:rsidR="00813757" w:rsidP="00F60D86" w:rsidRDefault="00813757" w14:paraId="6537F28F" wp14:textId="7777777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76" w:type="dxa"/>
          </w:tcPr>
          <w:p w:rsidRPr="000D0431" w:rsidR="00813757" w:rsidP="00F7329B" w:rsidRDefault="00813757" w14:paraId="40AFFD99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U04</w:t>
            </w:r>
          </w:p>
          <w:p w:rsidRPr="000D0431" w:rsidR="00813757" w:rsidP="00F7329B" w:rsidRDefault="00813757" w14:paraId="6DFB9E20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70DF9E56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44E871BC" wp14:textId="77777777">
            <w:pPr>
              <w:rPr>
                <w:sz w:val="22"/>
                <w:szCs w:val="22"/>
              </w:rPr>
            </w:pPr>
          </w:p>
          <w:p w:rsidRPr="000D0431" w:rsidR="0058742A" w:rsidP="0058742A" w:rsidRDefault="0058742A" w14:paraId="1D567F71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U03</w:t>
            </w:r>
          </w:p>
          <w:p w:rsidRPr="000D0431" w:rsidR="00813757" w:rsidP="00F7329B" w:rsidRDefault="00813757" w14:paraId="144A5D23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738610EB" wp14:textId="77777777">
            <w:pPr>
              <w:rPr>
                <w:sz w:val="22"/>
                <w:szCs w:val="22"/>
              </w:rPr>
            </w:pPr>
          </w:p>
          <w:p w:rsidRPr="000D0431" w:rsidR="00F60D86" w:rsidP="00F60D86" w:rsidRDefault="00F60D86" w14:paraId="031D778E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U03</w:t>
            </w:r>
          </w:p>
          <w:p w:rsidRPr="000D0431" w:rsidR="00813757" w:rsidP="00F7329B" w:rsidRDefault="00813757" w14:paraId="637805D2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463F29E8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3B7B4B86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3A0FF5F2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5630AD66" wp14:textId="77777777">
            <w:pPr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0D0431" w:rsidR="00813757" w:rsidP="00813757" w:rsidRDefault="00813757" w14:paraId="61829076" wp14:textId="77777777">
      <w:pPr>
        <w:rPr>
          <w:sz w:val="22"/>
          <w:szCs w:val="22"/>
        </w:rPr>
      </w:pPr>
    </w:p>
    <w:p xmlns:wp14="http://schemas.microsoft.com/office/word/2010/wordml" w:rsidR="00813757" w:rsidP="00813757" w:rsidRDefault="00813757" w14:paraId="2BA226A1" wp14:textId="77777777">
      <w:pPr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17AD93B2" wp14:textId="77777777">
      <w:pPr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0DE4B5B7" wp14:textId="77777777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5370"/>
        <w:gridCol w:w="2409"/>
      </w:tblGrid>
      <w:tr xmlns:wp14="http://schemas.microsoft.com/office/word/2010/wordml" w:rsidRPr="000D0431" w:rsidR="00813757" w:rsidTr="00F7329B" w14:paraId="3CDBE711" wp14:textId="77777777">
        <w:trPr>
          <w:cantSplit/>
          <w:trHeight w:val="800"/>
        </w:trPr>
        <w:tc>
          <w:tcPr>
            <w:tcW w:w="1927" w:type="dxa"/>
            <w:vMerge w:val="restart"/>
            <w:shd w:val="clear" w:color="auto" w:fill="DBE5F1"/>
            <w:vAlign w:val="center"/>
          </w:tcPr>
          <w:p w:rsidRPr="000D0431" w:rsidR="00813757" w:rsidP="00F7329B" w:rsidRDefault="00813757" w14:paraId="2C1ECD84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Kompetencje społeczne</w:t>
            </w:r>
          </w:p>
        </w:tc>
        <w:tc>
          <w:tcPr>
            <w:tcW w:w="5370" w:type="dxa"/>
            <w:shd w:val="clear" w:color="auto" w:fill="DBE5F1"/>
            <w:vAlign w:val="center"/>
          </w:tcPr>
          <w:p w:rsidRPr="000D0431" w:rsidR="00813757" w:rsidP="00F7329B" w:rsidRDefault="00813757" w14:paraId="339ACADE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Pr="000D0431" w:rsidR="00813757" w:rsidP="00F7329B" w:rsidRDefault="00813757" w14:paraId="45E9F00B" wp14:textId="77777777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xmlns:wp14="http://schemas.microsoft.com/office/word/2010/wordml" w:rsidRPr="000D0431" w:rsidR="00813757" w:rsidTr="00F7329B" w14:paraId="32BD83D4" wp14:textId="77777777">
        <w:trPr>
          <w:cantSplit/>
          <w:trHeight w:val="1644"/>
        </w:trPr>
        <w:tc>
          <w:tcPr>
            <w:tcW w:w="1927" w:type="dxa"/>
            <w:vMerge/>
          </w:tcPr>
          <w:p w:rsidRPr="000D0431" w:rsidR="00813757" w:rsidP="00F7329B" w:rsidRDefault="00813757" w14:paraId="66204FF1" wp14:textId="77777777">
            <w:pPr>
              <w:rPr>
                <w:sz w:val="22"/>
                <w:szCs w:val="22"/>
              </w:rPr>
            </w:pPr>
          </w:p>
        </w:tc>
        <w:tc>
          <w:tcPr>
            <w:tcW w:w="5370" w:type="dxa"/>
          </w:tcPr>
          <w:p w:rsidRPr="000D0431" w:rsidR="00813757" w:rsidP="00F7329B" w:rsidRDefault="00813757" w14:paraId="5E8C9326" wp14:textId="77777777">
            <w:pPr>
              <w:jc w:val="both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K01 </w:t>
            </w:r>
            <w:r w:rsidRPr="000D0431">
              <w:rPr>
                <w:sz w:val="22"/>
                <w:szCs w:val="22"/>
              </w:rPr>
              <w:t>Student</w:t>
            </w:r>
            <w:r w:rsidRPr="000D0431">
              <w:rPr>
                <w:b/>
                <w:sz w:val="22"/>
                <w:szCs w:val="22"/>
              </w:rPr>
              <w:t xml:space="preserve"> </w:t>
            </w:r>
            <w:r w:rsidRPr="000D0431">
              <w:rPr>
                <w:sz w:val="22"/>
                <w:szCs w:val="22"/>
              </w:rPr>
              <w:t>rozumie potrzebę zgłębiania teoretycznych podstaw fonetyki języka rosyjskiego.</w:t>
            </w:r>
          </w:p>
          <w:p w:rsidRPr="000D0431" w:rsidR="00813757" w:rsidP="00F7329B" w:rsidRDefault="00813757" w14:paraId="612C2B6A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K02 </w:t>
            </w:r>
            <w:r w:rsidRPr="000D0431">
              <w:rPr>
                <w:sz w:val="22"/>
                <w:szCs w:val="22"/>
              </w:rPr>
              <w:t>Dostrzega potrzebę podnoszenia kompetencji zawodowych i osobistych.</w:t>
            </w:r>
          </w:p>
          <w:p w:rsidRPr="000D0431" w:rsidR="00813757" w:rsidP="00F7329B" w:rsidRDefault="00813757" w14:paraId="6E72C0B7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K03 </w:t>
            </w:r>
            <w:r w:rsidRPr="000D0431">
              <w:rPr>
                <w:sz w:val="22"/>
                <w:szCs w:val="22"/>
              </w:rPr>
              <w:t>Rozumie społeczne aspekty praktycznego stosowania zdobytej wiedzy i umiejętności.</w:t>
            </w:r>
          </w:p>
          <w:p w:rsidRPr="000D0431" w:rsidR="00813757" w:rsidP="00F7329B" w:rsidRDefault="00813757" w14:paraId="2DBF0D7D" wp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Pr="000D0431" w:rsidR="00813757" w:rsidP="00F7329B" w:rsidRDefault="00813757" w14:paraId="68A41F4C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Pr="000D0431" w:rsidR="00813757" w:rsidP="00F7329B" w:rsidRDefault="00813757" w14:paraId="6B62F1B3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02F2C34E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088650FE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Pr="000D0431" w:rsidR="00813757" w:rsidP="00F7329B" w:rsidRDefault="00813757" w14:paraId="680A4E5D" wp14:textId="77777777">
            <w:pPr>
              <w:rPr>
                <w:sz w:val="22"/>
                <w:szCs w:val="22"/>
              </w:rPr>
            </w:pPr>
          </w:p>
          <w:p w:rsidRPr="000D0431" w:rsidR="00813757" w:rsidP="00F7329B" w:rsidRDefault="00813757" w14:paraId="1850DF5A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K02</w:t>
            </w:r>
          </w:p>
        </w:tc>
      </w:tr>
    </w:tbl>
    <w:p xmlns:wp14="http://schemas.microsoft.com/office/word/2010/wordml" w:rsidRPr="00211F33" w:rsidR="00813757" w:rsidP="00813757" w:rsidRDefault="00813757" w14:paraId="1921983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211F33" w:rsidR="00813757" w:rsidP="00813757" w:rsidRDefault="00813757" w14:paraId="296FEF7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D0431" w:rsidR="00813757" w:rsidP="00813757" w:rsidRDefault="00813757" w14:paraId="7194DBDC" wp14:textId="77777777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xmlns:wp14="http://schemas.microsoft.com/office/word/2010/wordml" w:rsidRPr="004462DF" w:rsidR="00813757" w:rsidTr="00F7329B" w14:paraId="68A6B712" wp14:textId="77777777">
        <w:trPr>
          <w:cantSplit/>
          <w:trHeight w:val="424"/>
        </w:trPr>
        <w:tc>
          <w:tcPr>
            <w:tcW w:w="9640" w:type="dxa"/>
            <w:gridSpan w:val="8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4462DF" w:rsidR="00813757" w:rsidP="00F7329B" w:rsidRDefault="00813757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xmlns:wp14="http://schemas.microsoft.com/office/word/2010/wordml" w:rsidRPr="004462DF" w:rsidR="00813757" w:rsidTr="00F7329B" w14:paraId="0BC65714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4462DF" w:rsidR="00813757" w:rsidP="00F7329B" w:rsidRDefault="00813757" w14:paraId="0210DDEC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5FDC3BE2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:rsidRPr="004462DF" w:rsidR="00813757" w:rsidP="00F7329B" w:rsidRDefault="00813757" w14:paraId="34DCCE68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4462DF" w:rsidR="00813757" w:rsidP="00F7329B" w:rsidRDefault="00813757" w14:paraId="7A1A30CE" wp14:textId="77777777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xmlns:wp14="http://schemas.microsoft.com/office/word/2010/wordml" w:rsidRPr="004462DF" w:rsidR="00813757" w:rsidTr="00F7329B" w14:paraId="53F2F122" wp14:textId="77777777"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769D0D3C" wp14:textId="7777777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54CD245A" wp14:textId="7777777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4462DF" w:rsidR="00813757" w:rsidP="00F7329B" w:rsidRDefault="00813757" w14:paraId="5316D17B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7336E69A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1FE97689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066DDAA3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79E7D876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65AEDD99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xmlns:wp14="http://schemas.microsoft.com/office/word/2010/wordml" w:rsidRPr="004462DF" w:rsidR="00813757" w:rsidTr="00F7329B" w14:paraId="47B281C5" wp14:textId="77777777"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4462DF" w:rsidR="00813757" w:rsidP="00F7329B" w:rsidRDefault="00813757" w14:paraId="6C32A60D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4462DF" w:rsidR="00813757" w:rsidP="00F7329B" w:rsidRDefault="000C1A12" w14:paraId="33CFEC6B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2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4462DF" w:rsidR="00813757" w:rsidP="00F7329B" w:rsidRDefault="000C1A12" w14:paraId="423D4B9D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4462DF" w:rsidR="00813757" w:rsidP="00F7329B" w:rsidRDefault="00813757" w14:paraId="1231BE67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4462DF" w:rsidR="00813757" w:rsidP="00F7329B" w:rsidRDefault="00813757" w14:paraId="36FEB5B0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4462DF" w:rsidR="00813757" w:rsidP="00F7329B" w:rsidRDefault="00813757" w14:paraId="30D7AA69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4462DF" w:rsidR="00813757" w:rsidP="00F7329B" w:rsidRDefault="00813757" w14:paraId="7196D064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4462DF" w:rsidR="00813757" w:rsidP="00F7329B" w:rsidRDefault="00813757" w14:paraId="34FF1C98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0D0431" w:rsidR="00813757" w:rsidP="00813757" w:rsidRDefault="00813757" w14:paraId="6D072C0D" wp14:textId="77777777">
      <w:pPr>
        <w:pStyle w:val="Zawartotabeli"/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48A21919" wp14:textId="77777777">
      <w:pPr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6BD18F9B" wp14:textId="77777777">
      <w:pPr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2FEAC4CC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Opis metod prowadzenia zajęć</w:t>
      </w:r>
    </w:p>
    <w:p xmlns:wp14="http://schemas.microsoft.com/office/word/2010/wordml" w:rsidRPr="000D0431" w:rsidR="00813757" w:rsidP="00813757" w:rsidRDefault="00813757" w14:paraId="238601FE" wp14:textId="7777777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xmlns:wp14="http://schemas.microsoft.com/office/word/2010/wordml" w:rsidRPr="000D0431" w:rsidR="00813757" w:rsidTr="00F7329B" w14:paraId="4084D18C" wp14:textId="77777777">
        <w:trPr>
          <w:trHeight w:val="1359"/>
        </w:trPr>
        <w:tc>
          <w:tcPr>
            <w:tcW w:w="9565" w:type="dxa"/>
          </w:tcPr>
          <w:p w:rsidRPr="000D0431" w:rsidR="00813757" w:rsidP="00F7329B" w:rsidRDefault="00813757" w14:paraId="5BBFCED3" wp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 odniesieniu do zasad prawidłowej emisji głosu stosowanie ćwiczeń dotyczących:</w:t>
            </w:r>
          </w:p>
          <w:p w:rsidRPr="000D0431" w:rsidR="00813757" w:rsidP="00F7329B" w:rsidRDefault="00813757" w14:paraId="47990C38" wp14:textId="77777777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artykulacji samogłosek (zestawienie specyfiki wymowy akcentowanych, nieakcentowanych                          i </w:t>
            </w:r>
            <w:proofErr w:type="spellStart"/>
            <w:r w:rsidRPr="000D0431">
              <w:rPr>
                <w:sz w:val="22"/>
                <w:szCs w:val="22"/>
              </w:rPr>
              <w:t>jotowanych</w:t>
            </w:r>
            <w:proofErr w:type="spellEnd"/>
            <w:r w:rsidRPr="000D0431">
              <w:rPr>
                <w:sz w:val="22"/>
                <w:szCs w:val="22"/>
              </w:rPr>
              <w:t xml:space="preserve"> samogłosek rosyjskich z systemem samogłoskowym występującym w polszczyźnie); </w:t>
            </w:r>
          </w:p>
          <w:p w:rsidRPr="000D0431" w:rsidR="00813757" w:rsidP="00F7329B" w:rsidRDefault="00813757" w14:paraId="045548E8" wp14:textId="77777777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akcentuacji (czyli wyróżnienia danej sylaby w wyrazie poprzez bardziej dynamiczne, silniejsze                        i dłuższe jej wymówienie);</w:t>
            </w:r>
          </w:p>
          <w:p w:rsidRPr="000D0431" w:rsidR="00813757" w:rsidP="00F7329B" w:rsidRDefault="00813757" w14:paraId="40D78678" wp14:textId="77777777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rozdzielania tych samych głosek na pograniczu wyrazów;</w:t>
            </w:r>
          </w:p>
          <w:p w:rsidRPr="000D0431" w:rsidR="00813757" w:rsidP="00F7329B" w:rsidRDefault="00813757" w14:paraId="557BAD4E" wp14:textId="77777777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wypowiadania spółgłosek pod względem artykulacyjnym odmiennych od polskich oraz grup spółgłoskowych, które nie występują w języku polskim;</w:t>
            </w:r>
          </w:p>
          <w:p w:rsidRPr="00F60D86" w:rsidR="00F60D86" w:rsidP="00F60D86" w:rsidRDefault="00813757" w14:paraId="2D405730" wp14:textId="77777777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usprawniania motoryki i precyzji języka (łamańce językowe);</w:t>
            </w:r>
          </w:p>
          <w:p w:rsidRPr="000D0431" w:rsidR="00813757" w:rsidP="00F7329B" w:rsidRDefault="00813757" w14:paraId="790FCEB8" wp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Powtarzanie (chóralne i indywidualne), samodzielne czytanie.</w:t>
            </w:r>
          </w:p>
          <w:p w:rsidRPr="000D0431" w:rsidR="00813757" w:rsidP="00F7329B" w:rsidRDefault="00813757" w14:paraId="2F410049" wp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 oparciu o reguły skutecznego motywowania studentów:</w:t>
            </w:r>
          </w:p>
          <w:p w:rsidRPr="000D0431" w:rsidR="00813757" w:rsidP="00F7329B" w:rsidRDefault="00813757" w14:paraId="1863C129" wp14:textId="77777777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wyraźne komunikowanie studentom, co wymawiają nieprawidłowo w celu ułatwienia im różnicowania własnych nawyków artykulacyjnych i umożliwienia ich zmiany/korekty;</w:t>
            </w:r>
          </w:p>
          <w:p w:rsidRPr="000D0431" w:rsidR="00813757" w:rsidP="00F7329B" w:rsidRDefault="00813757" w14:paraId="62A12E9C" wp14:textId="77777777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zapewnianie studentom ciągłej informacji zwrotnej o ich osiągnięciach;</w:t>
            </w:r>
          </w:p>
          <w:p w:rsidRPr="000D0431" w:rsidR="00813757" w:rsidP="00F7329B" w:rsidRDefault="00813757" w14:paraId="39D3A23E" wp14:textId="77777777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wykorzystanie w procesie uczenia studentów, którzy są native speakerami, poprzez zaangażowanie ich do wzorcowego odczytywania ćwiczeń i zachęcanie do wspierania kolegów z grupy, którzy mają problemy z prawidłową artykulacją (w przypadku studentów-obcokrajowców zabieg ten ma pozytywny wpływ na potrzebę afiliacji i uznania/szacunku)</w:t>
            </w:r>
          </w:p>
          <w:p w:rsidRPr="000D0431" w:rsidR="00813757" w:rsidP="00F7329B" w:rsidRDefault="00813757" w14:paraId="0F3CABC7" wp14:textId="77777777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211F33" w:rsidR="00813757" w:rsidP="00813757" w:rsidRDefault="00813757" w14:paraId="5B08B5D1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16DEB4AB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0AD9C6F4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4B1F511A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65F9C3DC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813757" w:rsidP="00813757" w:rsidRDefault="00813757" w14:paraId="5023141B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211F33" w:rsidR="00813757" w:rsidP="00813757" w:rsidRDefault="00813757" w14:paraId="1F3B140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0D0431" w:rsidR="00813757" w:rsidP="00813757" w:rsidRDefault="00813757" w14:paraId="1339E13C" wp14:textId="77777777">
      <w:pPr>
        <w:pStyle w:val="Zawartotabeli"/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 xml:space="preserve">Formy sprawdzania efektów uczenia się </w:t>
      </w:r>
    </w:p>
    <w:p xmlns:wp14="http://schemas.microsoft.com/office/word/2010/wordml" w:rsidRPr="000D0431" w:rsidR="00813757" w:rsidP="00813757" w:rsidRDefault="00813757" w14:paraId="562C75D1" wp14:textId="77777777">
      <w:pPr>
        <w:pStyle w:val="Zawartotabeli"/>
        <w:rPr>
          <w:sz w:val="22"/>
          <w:szCs w:val="22"/>
        </w:rPr>
      </w:pPr>
    </w:p>
    <w:tbl>
      <w:tblPr>
        <w:tblW w:w="5211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908"/>
        <w:gridCol w:w="820"/>
        <w:gridCol w:w="1590"/>
        <w:gridCol w:w="992"/>
      </w:tblGrid>
      <w:tr xmlns:wp14="http://schemas.microsoft.com/office/word/2010/wordml" w:rsidRPr="000D0431" w:rsidR="00813757" w:rsidTr="00F7329B" w14:paraId="1FBBAAF5" wp14:textId="77777777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Pr="000D0431" w:rsidR="00813757" w:rsidP="00F7329B" w:rsidRDefault="00813757" w14:paraId="664355AD" wp14:textId="7777777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shd w:val="clear" w:color="auto" w:fill="DBE5F1"/>
            <w:textDirection w:val="btLr"/>
            <w:vAlign w:val="center"/>
          </w:tcPr>
          <w:p w:rsidRPr="000D0431" w:rsidR="00813757" w:rsidP="00F7329B" w:rsidRDefault="00813757" w14:paraId="7D1313BC" wp14:textId="77777777">
            <w:pPr>
              <w:ind w:left="113" w:right="113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Ćwiczenia artykulacyjne, intonacyjne i akcentuacyjne</w:t>
            </w:r>
          </w:p>
        </w:tc>
        <w:tc>
          <w:tcPr>
            <w:tcW w:w="820" w:type="dxa"/>
            <w:shd w:val="clear" w:color="auto" w:fill="DBE5F1"/>
            <w:textDirection w:val="btLr"/>
            <w:vAlign w:val="center"/>
          </w:tcPr>
          <w:p w:rsidRPr="000D0431" w:rsidR="00813757" w:rsidP="00F7329B" w:rsidRDefault="00813757" w14:paraId="365F29DC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 sprawdziany  </w:t>
            </w:r>
          </w:p>
          <w:p w:rsidRPr="000D0431" w:rsidR="00813757" w:rsidP="00F7329B" w:rsidRDefault="00813757" w14:paraId="19BA9FD8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wymowy</w:t>
            </w:r>
          </w:p>
        </w:tc>
        <w:tc>
          <w:tcPr>
            <w:tcW w:w="1590" w:type="dxa"/>
            <w:shd w:val="clear" w:color="auto" w:fill="DBE5F1"/>
            <w:textDirection w:val="btLr"/>
            <w:vAlign w:val="center"/>
          </w:tcPr>
          <w:p w:rsidRPr="000D0431" w:rsidR="00813757" w:rsidP="00F7329B" w:rsidRDefault="00813757" w14:paraId="35525988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Ustne sprawdziany  </w:t>
            </w:r>
          </w:p>
          <w:p w:rsidRPr="000D0431" w:rsidR="00813757" w:rsidP="00F7329B" w:rsidRDefault="00813757" w14:paraId="154031AE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umiejętności </w:t>
            </w:r>
          </w:p>
          <w:p w:rsidRPr="000D0431" w:rsidR="00813757" w:rsidP="00F7329B" w:rsidRDefault="00813757" w14:paraId="5C097C3C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odtwarzania  konstrukcji intonacyjnych</w:t>
            </w: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Pr="000D0431" w:rsidR="00813757" w:rsidP="00F7329B" w:rsidRDefault="00813757" w14:paraId="1B1DC3FB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Końcowe </w:t>
            </w:r>
            <w:proofErr w:type="spellStart"/>
            <w:r w:rsidRPr="000D0431">
              <w:rPr>
                <w:sz w:val="22"/>
                <w:szCs w:val="22"/>
              </w:rPr>
              <w:t>zaliczeniwe</w:t>
            </w:r>
            <w:proofErr w:type="spellEnd"/>
            <w:r w:rsidRPr="000D0431">
              <w:rPr>
                <w:sz w:val="22"/>
                <w:szCs w:val="22"/>
              </w:rPr>
              <w:t xml:space="preserve">          </w:t>
            </w:r>
          </w:p>
          <w:p w:rsidRPr="000D0431" w:rsidR="00813757" w:rsidP="00F7329B" w:rsidRDefault="00813757" w14:paraId="137A5C45" wp14:textId="77777777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</w:t>
            </w:r>
          </w:p>
        </w:tc>
      </w:tr>
      <w:tr xmlns:wp14="http://schemas.microsoft.com/office/word/2010/wordml" w:rsidRPr="000D0431" w:rsidR="00813757" w:rsidTr="00F7329B" w14:paraId="4E96A67D" wp14:textId="77777777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6B7A0DEA" wp14:textId="77777777">
            <w:pPr>
              <w:pStyle w:val="BalloonText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0431">
              <w:rPr>
                <w:rFonts w:ascii="Times New Roman" w:hAnsi="Times New Roman" w:cs="Times New Roman"/>
                <w:b/>
                <w:sz w:val="22"/>
                <w:szCs w:val="22"/>
              </w:rPr>
              <w:t>W01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68AE90C4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442AAACB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725ED14D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647A876A" wp14:textId="77777777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326A949F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4ED93E4C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W02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602C1F81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4F8073CD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20F69E8C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3AFEC975" wp14:textId="77777777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4F7FB774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05735E18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W03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4CBD46ED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54F9AE05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0CE5742B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 x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4664C6E8" wp14:textId="77777777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538F07E3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4F7FF827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W04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66958A7A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</w:t>
            </w:r>
            <w:r w:rsidRPr="000D0431">
              <w:rPr>
                <w:sz w:val="22"/>
                <w:szCs w:val="22"/>
              </w:rPr>
              <w:t xml:space="preserve">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45DD8032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137FA731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 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270861EF" wp14:textId="77777777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2C8EDC06" wp14:textId="77777777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01A6CC39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U01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34958165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7B39641A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6994FCCC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1FAFB1F8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0C8EDF09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301A72B7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U02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7ECA428E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735417F7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150A0EC4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613D98D6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55CD1C9D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4EE6D05F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U03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3C98253B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0DFAE634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799607DF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0CD0D9A7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xmlns:wp14="http://schemas.microsoft.com/office/word/2010/wordml" w:rsidRPr="000D0431" w:rsidR="00813757" w:rsidTr="00F7329B" w14:paraId="44EC3FE6" wp14:textId="77777777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22698471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K01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5522DEC5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7CA6B69F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5D361939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029BC966" wp14:textId="77777777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</w:tr>
      <w:tr xmlns:wp14="http://schemas.microsoft.com/office/word/2010/wordml" w:rsidRPr="000D0431" w:rsidR="00813757" w:rsidTr="00F7329B" w14:paraId="78F2A1DC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337E4E09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K02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013673A1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1A965116" wp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7DF4E37C" wp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44FB30F8" wp14:textId="77777777">
            <w:pPr>
              <w:rPr>
                <w:b/>
                <w:sz w:val="22"/>
                <w:szCs w:val="22"/>
              </w:rPr>
            </w:pPr>
          </w:p>
        </w:tc>
      </w:tr>
      <w:tr xmlns:wp14="http://schemas.microsoft.com/office/word/2010/wordml" w:rsidRPr="000D0431" w:rsidR="00813757" w:rsidTr="00F7329B" w14:paraId="6F3B0009" wp14:textId="7777777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Pr="000D0431" w:rsidR="00813757" w:rsidP="00F7329B" w:rsidRDefault="00813757" w14:paraId="112259CD" wp14:textId="77777777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K03</w:t>
            </w:r>
          </w:p>
        </w:tc>
        <w:tc>
          <w:tcPr>
            <w:tcW w:w="908" w:type="dxa"/>
            <w:shd w:val="clear" w:color="auto" w:fill="FFFFFF"/>
          </w:tcPr>
          <w:p w:rsidRPr="000D0431" w:rsidR="00813757" w:rsidP="00F7329B" w:rsidRDefault="00813757" w14:paraId="3A561365" wp14:textId="77777777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Pr="000D0431" w:rsidR="00813757" w:rsidP="00F7329B" w:rsidRDefault="00813757" w14:paraId="1DA6542E" wp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Pr="000D0431" w:rsidR="00813757" w:rsidP="00F7329B" w:rsidRDefault="00813757" w14:paraId="3041E394" wp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Pr="000D0431" w:rsidR="00813757" w:rsidP="00F7329B" w:rsidRDefault="00813757" w14:paraId="722B00AE" wp14:textId="77777777">
            <w:pPr>
              <w:rPr>
                <w:b/>
                <w:sz w:val="22"/>
                <w:szCs w:val="22"/>
              </w:rPr>
            </w:pPr>
          </w:p>
        </w:tc>
      </w:tr>
    </w:tbl>
    <w:p xmlns:wp14="http://schemas.microsoft.com/office/word/2010/wordml" w:rsidRPr="000D0431" w:rsidR="00813757" w:rsidP="00813757" w:rsidRDefault="00813757" w14:paraId="42C6D796" wp14:textId="77777777">
      <w:pPr>
        <w:pStyle w:val="Zawartotabeli"/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6E1831B3" wp14:textId="77777777">
      <w:pPr>
        <w:pStyle w:val="Zawartotabeli"/>
        <w:rPr>
          <w:sz w:val="22"/>
          <w:szCs w:val="22"/>
        </w:rPr>
      </w:pPr>
    </w:p>
    <w:p xmlns:wp14="http://schemas.microsoft.com/office/word/2010/wordml" w:rsidRPr="000D0431" w:rsidR="00813757" w:rsidP="00813757" w:rsidRDefault="00813757" w14:paraId="54E11D2A" wp14:textId="77777777">
      <w:pPr>
        <w:pStyle w:val="Zawartotabeli"/>
        <w:rPr>
          <w:sz w:val="22"/>
          <w:szCs w:val="22"/>
        </w:rPr>
      </w:pPr>
    </w:p>
    <w:tbl>
      <w:tblPr>
        <w:tblW w:w="10104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xmlns:wp14="http://schemas.microsoft.com/office/word/2010/wordml" w:rsidRPr="000D0431" w:rsidR="00813757" w:rsidTr="00F60D86" w14:paraId="4DE272DA" wp14:textId="77777777">
        <w:trPr>
          <w:trHeight w:val="683"/>
        </w:trPr>
        <w:tc>
          <w:tcPr>
            <w:tcW w:w="2034" w:type="dxa"/>
            <w:shd w:val="clear" w:color="auto" w:fill="DBE5F1"/>
            <w:vAlign w:val="center"/>
          </w:tcPr>
          <w:p w:rsidRPr="000D0431" w:rsidR="00813757" w:rsidP="00F7329B" w:rsidRDefault="00813757" w14:paraId="121391AA" wp14:textId="7777777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Kryteria oceny</w:t>
            </w:r>
          </w:p>
        </w:tc>
        <w:tc>
          <w:tcPr>
            <w:tcW w:w="8070" w:type="dxa"/>
          </w:tcPr>
          <w:p w:rsidRPr="000D0431" w:rsidR="00813757" w:rsidP="00F7329B" w:rsidRDefault="00813757" w14:paraId="598E092D" wp14:textId="77777777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Ocena ciągła pracy studenta (bieżące przygotowanie do zajęć i aktywność                                                w czasie zajęć), kontrola obecności, </w:t>
            </w:r>
            <w:proofErr w:type="spellStart"/>
            <w:r w:rsidRPr="000D0431">
              <w:rPr>
                <w:sz w:val="22"/>
                <w:szCs w:val="22"/>
              </w:rPr>
              <w:t>śródsemestralne</w:t>
            </w:r>
            <w:proofErr w:type="spellEnd"/>
            <w:r w:rsidRPr="000D0431">
              <w:rPr>
                <w:sz w:val="22"/>
                <w:szCs w:val="22"/>
              </w:rPr>
              <w:t xml:space="preserve"> zaliczenia ustne.</w:t>
            </w:r>
          </w:p>
          <w:p w:rsidRPr="000D0431" w:rsidR="00813757" w:rsidP="00F60D86" w:rsidRDefault="00813757" w14:paraId="31126E5D" wp14:textId="77777777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0D0431" w:rsidR="00813757" w:rsidP="00813757" w:rsidRDefault="00813757" w14:paraId="2DE403A5" wp14:textId="77777777">
      <w:pPr>
        <w:rPr>
          <w:sz w:val="20"/>
          <w:szCs w:val="20"/>
        </w:rPr>
      </w:pPr>
    </w:p>
    <w:p xmlns:wp14="http://schemas.microsoft.com/office/word/2010/wordml" w:rsidRPr="000D0431" w:rsidR="00813757" w:rsidP="00813757" w:rsidRDefault="00813757" w14:paraId="62431CDC" wp14:textId="77777777">
      <w:pPr>
        <w:rPr>
          <w:sz w:val="20"/>
          <w:szCs w:val="20"/>
        </w:rPr>
      </w:pPr>
    </w:p>
    <w:tbl>
      <w:tblPr>
        <w:tblW w:w="10104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xmlns:wp14="http://schemas.microsoft.com/office/word/2010/wordml" w:rsidRPr="000D0431" w:rsidR="00813757" w:rsidTr="00F7329B" w14:paraId="2825D56A" wp14:textId="77777777">
        <w:trPr>
          <w:trHeight w:val="709"/>
        </w:trPr>
        <w:tc>
          <w:tcPr>
            <w:tcW w:w="2034" w:type="dxa"/>
            <w:shd w:val="clear" w:color="auto" w:fill="DBE5F1"/>
            <w:vAlign w:val="center"/>
          </w:tcPr>
          <w:p w:rsidRPr="000D0431" w:rsidR="00813757" w:rsidP="00F7329B" w:rsidRDefault="00813757" w14:paraId="718A5242" wp14:textId="77777777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>Uwagi</w:t>
            </w:r>
          </w:p>
        </w:tc>
        <w:tc>
          <w:tcPr>
            <w:tcW w:w="8070" w:type="dxa"/>
          </w:tcPr>
          <w:p w:rsidRPr="000D0431" w:rsidR="00813757" w:rsidP="00F7329B" w:rsidRDefault="00813757" w14:paraId="3FF004C8" wp14:textId="7777777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______________________________________________________________________________</w:t>
            </w:r>
          </w:p>
        </w:tc>
      </w:tr>
    </w:tbl>
    <w:p xmlns:wp14="http://schemas.microsoft.com/office/word/2010/wordml" w:rsidRPr="000D0431" w:rsidR="00813757" w:rsidP="00813757" w:rsidRDefault="00813757" w14:paraId="49E398E2" wp14:textId="77777777">
      <w:pPr>
        <w:rPr>
          <w:sz w:val="20"/>
          <w:szCs w:val="20"/>
        </w:rPr>
      </w:pPr>
    </w:p>
    <w:p xmlns:wp14="http://schemas.microsoft.com/office/word/2010/wordml" w:rsidR="00813757" w:rsidP="00813757" w:rsidRDefault="00813757" w14:paraId="16287F21" wp14:textId="77777777">
      <w:pPr>
        <w:rPr>
          <w:rFonts w:ascii="Arial" w:hAnsi="Arial" w:cs="Arial"/>
          <w:b/>
          <w:sz w:val="20"/>
          <w:szCs w:val="20"/>
        </w:rPr>
      </w:pPr>
    </w:p>
    <w:p xmlns:wp14="http://schemas.microsoft.com/office/word/2010/wordml" w:rsidR="00813757" w:rsidP="00813757" w:rsidRDefault="00813757" w14:paraId="5BE93A62" wp14:textId="77777777">
      <w:pPr>
        <w:rPr>
          <w:rFonts w:ascii="Arial" w:hAnsi="Arial" w:cs="Arial"/>
          <w:b/>
          <w:sz w:val="20"/>
          <w:szCs w:val="20"/>
        </w:rPr>
      </w:pPr>
    </w:p>
    <w:p xmlns:wp14="http://schemas.microsoft.com/office/word/2010/wordml" w:rsidR="00813757" w:rsidP="00813757" w:rsidRDefault="00813757" w14:paraId="384BA73E" wp14:textId="77777777">
      <w:pPr>
        <w:rPr>
          <w:rFonts w:ascii="Arial" w:hAnsi="Arial" w:cs="Arial"/>
          <w:b/>
          <w:sz w:val="20"/>
          <w:szCs w:val="20"/>
        </w:rPr>
      </w:pPr>
    </w:p>
    <w:p xmlns:wp14="http://schemas.microsoft.com/office/word/2010/wordml" w:rsidRPr="000D0431" w:rsidR="00813757" w:rsidP="00813757" w:rsidRDefault="00813757" w14:paraId="159A33C0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Treści merytoryczne (wykaz tematów)</w:t>
      </w:r>
    </w:p>
    <w:p xmlns:wp14="http://schemas.microsoft.com/office/word/2010/wordml" w:rsidRPr="000D0431" w:rsidR="00813757" w:rsidP="00813757" w:rsidRDefault="00813757" w14:paraId="34B3F2EB" wp14:textId="77777777">
      <w:pPr>
        <w:rPr>
          <w:b/>
          <w:sz w:val="22"/>
          <w:szCs w:val="22"/>
        </w:rPr>
      </w:pPr>
    </w:p>
    <w:tbl>
      <w:tblPr>
        <w:tblW w:w="999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xmlns:wp14="http://schemas.microsoft.com/office/word/2010/wordml" w:rsidRPr="000D0431" w:rsidR="00813757" w:rsidTr="00BF76CE" w14:paraId="71C47339" wp14:textId="77777777">
        <w:trPr>
          <w:trHeight w:val="3707"/>
        </w:trPr>
        <w:tc>
          <w:tcPr>
            <w:tcW w:w="9990" w:type="dxa"/>
          </w:tcPr>
          <w:p w:rsidRPr="000D0431" w:rsidR="00813757" w:rsidP="00F7329B" w:rsidRDefault="00813757" w14:paraId="4CC19612" wp14:textId="7777777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Ogólna charakterystyka samogłosek i spółgłosek rosyjskich (głoski tożsame z polskimi                                                    i nieposiadające odpowiedników w polskim systemie fonetycznym)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7B54D73D" wp14:textId="7777777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Podział wyrazu na sylaby, wymowa samogłosek akcentowanych i nieakcentowanych (znaki                    transkrypcji fonetycznej)</w:t>
            </w:r>
            <w:r w:rsidR="00BF76CE">
              <w:rPr>
                <w:sz w:val="22"/>
                <w:szCs w:val="22"/>
              </w:rPr>
              <w:t>.</w:t>
            </w:r>
            <w:r w:rsidRPr="000D0431">
              <w:rPr>
                <w:sz w:val="22"/>
                <w:szCs w:val="22"/>
              </w:rPr>
              <w:t xml:space="preserve">  </w:t>
            </w:r>
          </w:p>
          <w:p w:rsidRPr="000D0431" w:rsidR="00813757" w:rsidP="00F7329B" w:rsidRDefault="00813757" w14:paraId="61353E4C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spółgłoski [ł]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1A39EBED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twardych spółgłosek [ž], [š], [c] i  spółgłosek [č’] i [</w:t>
            </w:r>
            <w:proofErr w:type="spellStart"/>
            <w:r w:rsidRPr="000D0431">
              <w:rPr>
                <w:sz w:val="22"/>
                <w:szCs w:val="22"/>
              </w:rPr>
              <w:t>š’š</w:t>
            </w:r>
            <w:proofErr w:type="spellEnd"/>
            <w:r w:rsidRPr="000D0431">
              <w:rPr>
                <w:sz w:val="22"/>
                <w:szCs w:val="22"/>
              </w:rPr>
              <w:t>’]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4D791B3D" wp14:textId="7777777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Wymowa samogłosek </w:t>
            </w:r>
            <w:proofErr w:type="spellStart"/>
            <w:r w:rsidRPr="000D0431">
              <w:rPr>
                <w:sz w:val="22"/>
                <w:szCs w:val="22"/>
              </w:rPr>
              <w:t>jotowanych</w:t>
            </w:r>
            <w:proofErr w:type="spellEnd"/>
            <w:r w:rsidRPr="000D0431">
              <w:rPr>
                <w:sz w:val="22"/>
                <w:szCs w:val="22"/>
              </w:rPr>
              <w:t xml:space="preserve"> </w:t>
            </w:r>
            <w:r w:rsidRPr="000D0431">
              <w:rPr>
                <w:i/>
                <w:sz w:val="22"/>
                <w:szCs w:val="22"/>
                <w:lang w:val="ru-RU"/>
              </w:rPr>
              <w:t>я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е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ё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ю</w:t>
            </w:r>
            <w:r w:rsidRPr="000D0431">
              <w:rPr>
                <w:sz w:val="22"/>
                <w:szCs w:val="22"/>
              </w:rPr>
              <w:t xml:space="preserve"> po spółgłoskach oraz na początku wyrazu,                                                 po samogłoskach, po miękkim i twardym znaku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1D20DCD8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spółgłosek miękkich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0D3B895F" wp14:textId="7777777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połączeń spółgłoskowych (połączenia [</w:t>
            </w:r>
            <w:proofErr w:type="spellStart"/>
            <w:r w:rsidRPr="000D0431">
              <w:rPr>
                <w:sz w:val="22"/>
                <w:szCs w:val="22"/>
              </w:rPr>
              <w:t>sv</w:t>
            </w:r>
            <w:proofErr w:type="spellEnd"/>
            <w:r w:rsidRPr="000D0431">
              <w:rPr>
                <w:sz w:val="22"/>
                <w:szCs w:val="22"/>
              </w:rPr>
              <w:t>], [tv], [</w:t>
            </w:r>
            <w:proofErr w:type="spellStart"/>
            <w:r w:rsidRPr="000D0431">
              <w:rPr>
                <w:sz w:val="22"/>
                <w:szCs w:val="22"/>
              </w:rPr>
              <w:t>kv</w:t>
            </w:r>
            <w:proofErr w:type="spellEnd"/>
            <w:r w:rsidRPr="000D0431">
              <w:rPr>
                <w:sz w:val="22"/>
                <w:szCs w:val="22"/>
              </w:rPr>
              <w:t>], [cv], [xv], upodobnienie spółgłosek, uproszczenie grup spółgłoskowych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49A5275D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Wygłosowa wymowa połączeń  </w:t>
            </w:r>
            <w:r w:rsidRPr="000D0431">
              <w:rPr>
                <w:i/>
                <w:sz w:val="22"/>
                <w:szCs w:val="22"/>
              </w:rPr>
              <w:t>-</w:t>
            </w:r>
            <w:proofErr w:type="spellStart"/>
            <w:r w:rsidRPr="000D0431">
              <w:rPr>
                <w:i/>
                <w:sz w:val="22"/>
                <w:szCs w:val="22"/>
                <w:lang w:val="ru-RU"/>
              </w:rPr>
              <w:t>ться</w:t>
            </w:r>
            <w:proofErr w:type="spellEnd"/>
            <w:r w:rsidRPr="000D0431">
              <w:rPr>
                <w:i/>
                <w:sz w:val="22"/>
                <w:szCs w:val="22"/>
              </w:rPr>
              <w:t>, -</w:t>
            </w:r>
            <w:proofErr w:type="spellStart"/>
            <w:r w:rsidRPr="000D0431">
              <w:rPr>
                <w:i/>
                <w:sz w:val="22"/>
                <w:szCs w:val="22"/>
                <w:lang w:val="ru-RU"/>
              </w:rPr>
              <w:t>тся</w:t>
            </w:r>
            <w:proofErr w:type="spellEnd"/>
            <w:r w:rsidRPr="000D0431">
              <w:rPr>
                <w:sz w:val="22"/>
                <w:szCs w:val="22"/>
              </w:rPr>
              <w:t xml:space="preserve"> w czasownikach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2DE5AB0E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Łączna wymowa przyimka z następującym po nim wyrazem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0BBFD892" wp14:textId="7777777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Powtórzeniowo-sprawdzające ćwiczenia artykulacyjne</w:t>
            </w:r>
            <w:r w:rsidR="00BF76CE">
              <w:rPr>
                <w:sz w:val="22"/>
                <w:szCs w:val="22"/>
              </w:rPr>
              <w:t>.</w:t>
            </w:r>
          </w:p>
          <w:p w:rsidRPr="000D0431" w:rsidR="00813757" w:rsidP="00F7329B" w:rsidRDefault="00813757" w14:paraId="7D34F5C7" wp14:textId="77777777">
            <w:pPr>
              <w:jc w:val="both"/>
              <w:rPr>
                <w:sz w:val="22"/>
                <w:szCs w:val="22"/>
              </w:rPr>
            </w:pPr>
          </w:p>
          <w:p w:rsidRPr="002E085B" w:rsidR="00813757" w:rsidP="00BF76CE" w:rsidRDefault="00813757" w14:paraId="0B4020A7" wp14:textId="77777777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2E085B" w:rsidR="00813757" w:rsidP="00813757" w:rsidRDefault="00813757" w14:paraId="29D6B04F" wp14:textId="77777777">
      <w:pPr>
        <w:rPr>
          <w:sz w:val="22"/>
          <w:szCs w:val="22"/>
        </w:rPr>
      </w:pPr>
      <w:r w:rsidRPr="000D0431">
        <w:rPr>
          <w:sz w:val="22"/>
          <w:szCs w:val="22"/>
        </w:rPr>
        <w:t xml:space="preserve"> </w:t>
      </w:r>
    </w:p>
    <w:p xmlns:wp14="http://schemas.microsoft.com/office/word/2010/wordml" w:rsidRPr="000D0431" w:rsidR="00813757" w:rsidP="00813757" w:rsidRDefault="00813757" w14:paraId="1D7B270A" wp14:textId="77777777">
      <w:pPr>
        <w:rPr>
          <w:b/>
          <w:sz w:val="22"/>
          <w:szCs w:val="22"/>
        </w:rPr>
      </w:pPr>
    </w:p>
    <w:p xmlns:wp14="http://schemas.microsoft.com/office/word/2010/wordml" w:rsidRPr="000D0431" w:rsidR="00813757" w:rsidP="00813757" w:rsidRDefault="00813757" w14:paraId="349747DD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Wykaz literatury podstawowej</w:t>
      </w:r>
    </w:p>
    <w:p xmlns:wp14="http://schemas.microsoft.com/office/word/2010/wordml" w:rsidRPr="000D0431" w:rsidR="00813757" w:rsidP="00813757" w:rsidRDefault="00813757" w14:paraId="4F904CB7" wp14:textId="77777777">
      <w:pPr>
        <w:rPr>
          <w:sz w:val="22"/>
          <w:szCs w:val="22"/>
        </w:rPr>
      </w:pPr>
    </w:p>
    <w:tbl>
      <w:tblPr>
        <w:tblW w:w="9848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8"/>
      </w:tblGrid>
      <w:tr xmlns:wp14="http://schemas.microsoft.com/office/word/2010/wordml" w:rsidRPr="000D0431" w:rsidR="00813757" w:rsidTr="00F7329B" w14:paraId="75C42735" wp14:textId="77777777">
        <w:trPr>
          <w:trHeight w:val="1098"/>
        </w:trPr>
        <w:tc>
          <w:tcPr>
            <w:tcW w:w="9848" w:type="dxa"/>
          </w:tcPr>
          <w:p w:rsidRPr="000D0431" w:rsidR="00813757" w:rsidP="00F7329B" w:rsidRDefault="00813757" w14:paraId="1E09E568" wp14:textId="77777777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M. Marciszewska, Ż. </w:t>
            </w:r>
            <w:proofErr w:type="spellStart"/>
            <w:r w:rsidRPr="000D0431">
              <w:rPr>
                <w:sz w:val="22"/>
                <w:szCs w:val="22"/>
              </w:rPr>
              <w:t>Sładkiewicz</w:t>
            </w:r>
            <w:proofErr w:type="spellEnd"/>
            <w:r w:rsidRPr="000D0431">
              <w:rPr>
                <w:sz w:val="22"/>
                <w:szCs w:val="22"/>
              </w:rPr>
              <w:t xml:space="preserve">, Ćwiczenia z fonetyki języka rosyjskiego dla początkujących, Gdańsk 2014 </w:t>
            </w:r>
          </w:p>
          <w:p w:rsidRPr="000D0431" w:rsidR="00813757" w:rsidP="00F7329B" w:rsidRDefault="00813757" w14:paraId="47EAFC1D" wp14:textId="77777777">
            <w:pPr>
              <w:pStyle w:val="Akapitzlist"/>
              <w:widowControl/>
              <w:suppressAutoHyphens w:val="0"/>
              <w:autoSpaceDE/>
              <w:ind w:left="0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T. Borucki, T. Szczerbowski, Podręcznik języka rosyjskiego dla początkujących studentów rusycystyki, Kraków 2000 (cz. 1: Podstawowe informacje o wymowie rosyjskiej, Tadeusz Szczerbowski).</w:t>
            </w:r>
          </w:p>
          <w:p w:rsidRPr="000D0431" w:rsidR="00813757" w:rsidP="00F7329B" w:rsidRDefault="00813757" w14:paraId="33CA3636" wp14:textId="77777777">
            <w:p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3. J. </w:t>
            </w:r>
            <w:proofErr w:type="spellStart"/>
            <w:r w:rsidRPr="000D0431">
              <w:rPr>
                <w:sz w:val="22"/>
                <w:szCs w:val="22"/>
              </w:rPr>
              <w:t>Henzel</w:t>
            </w:r>
            <w:proofErr w:type="spellEnd"/>
            <w:r w:rsidRPr="000D0431">
              <w:rPr>
                <w:sz w:val="22"/>
                <w:szCs w:val="22"/>
              </w:rPr>
              <w:t xml:space="preserve">, E. </w:t>
            </w:r>
            <w:proofErr w:type="spellStart"/>
            <w:r w:rsidRPr="000D0431">
              <w:rPr>
                <w:sz w:val="22"/>
                <w:szCs w:val="22"/>
              </w:rPr>
              <w:t>Szędzielorz</w:t>
            </w:r>
            <w:proofErr w:type="spellEnd"/>
            <w:r w:rsidRPr="000D0431">
              <w:rPr>
                <w:sz w:val="22"/>
                <w:szCs w:val="22"/>
              </w:rPr>
              <w:t>, Wymowa i intonacja rosyjska dla uczniów szkół średnich, Warszawa 1992.</w:t>
            </w:r>
          </w:p>
        </w:tc>
      </w:tr>
    </w:tbl>
    <w:p xmlns:wp14="http://schemas.microsoft.com/office/word/2010/wordml" w:rsidRPr="000D0431" w:rsidR="00813757" w:rsidP="00813757" w:rsidRDefault="00813757" w14:paraId="06971CD3" wp14:textId="77777777">
      <w:pPr>
        <w:rPr>
          <w:sz w:val="22"/>
          <w:szCs w:val="22"/>
        </w:rPr>
      </w:pPr>
    </w:p>
    <w:p xmlns:wp14="http://schemas.microsoft.com/office/word/2010/wordml" w:rsidR="00813757" w:rsidP="00813757" w:rsidRDefault="00813757" w14:paraId="2A1F701D" wp14:textId="77777777">
      <w:pPr>
        <w:rPr>
          <w:b/>
          <w:sz w:val="22"/>
          <w:szCs w:val="22"/>
        </w:rPr>
      </w:pPr>
    </w:p>
    <w:p xmlns:wp14="http://schemas.microsoft.com/office/word/2010/wordml" w:rsidRPr="000D0431" w:rsidR="00813757" w:rsidP="00813757" w:rsidRDefault="00813757" w14:paraId="59EC7B3D" wp14:textId="77777777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Wykaz literatury uzupełniającej</w:t>
      </w:r>
    </w:p>
    <w:p xmlns:wp14="http://schemas.microsoft.com/office/word/2010/wordml" w:rsidRPr="000D0431" w:rsidR="00813757" w:rsidP="00813757" w:rsidRDefault="00813757" w14:paraId="03EFCA41" wp14:textId="77777777">
      <w:pPr>
        <w:rPr>
          <w:sz w:val="22"/>
          <w:szCs w:val="22"/>
        </w:rPr>
      </w:pPr>
    </w:p>
    <w:tbl>
      <w:tblPr>
        <w:tblW w:w="10295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5"/>
      </w:tblGrid>
      <w:tr xmlns:wp14="http://schemas.microsoft.com/office/word/2010/wordml" w:rsidRPr="000D0431" w:rsidR="00813757" w:rsidTr="00F7329B" w14:paraId="73881481" wp14:textId="77777777">
        <w:trPr>
          <w:trHeight w:val="1029"/>
        </w:trPr>
        <w:tc>
          <w:tcPr>
            <w:tcW w:w="10295" w:type="dxa"/>
          </w:tcPr>
          <w:p w:rsidRPr="000D0431" w:rsidR="00813757" w:rsidP="00F7329B" w:rsidRDefault="00813757" w14:paraId="4F29A0D7" wp14:textId="7777777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A. </w:t>
            </w:r>
            <w:proofErr w:type="spellStart"/>
            <w:r w:rsidRPr="000D0431">
              <w:rPr>
                <w:sz w:val="22"/>
                <w:szCs w:val="22"/>
              </w:rPr>
              <w:t>Pado</w:t>
            </w:r>
            <w:proofErr w:type="spellEnd"/>
            <w:r w:rsidRPr="000D0431">
              <w:rPr>
                <w:sz w:val="22"/>
                <w:szCs w:val="22"/>
              </w:rPr>
              <w:t xml:space="preserve">, Start.ru1. Język rosyjski dla początkujących, Warszawa 2006. </w:t>
            </w:r>
          </w:p>
          <w:p w:rsidRPr="000D0431" w:rsidR="00813757" w:rsidP="00F7329B" w:rsidRDefault="00813757" w14:paraId="5E3B7949" wp14:textId="77777777">
            <w:pPr>
              <w:pStyle w:val="Akapitzlist"/>
              <w:widowControl/>
              <w:suppressAutoHyphens w:val="0"/>
              <w:autoSpaceDE/>
              <w:ind w:left="0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Anchimiuk, Praktyczny kurs fonetyki i wymowy języka rosyjskiego, Białystok 2003.</w:t>
            </w:r>
          </w:p>
          <w:p w:rsidRPr="000D0431" w:rsidR="00813757" w:rsidP="00F7329B" w:rsidRDefault="00813757" w14:paraId="146C17AB" wp14:textId="77777777">
            <w:pPr>
              <w:widowControl/>
              <w:suppressAutoHyphens w:val="0"/>
              <w:autoSpaceDE/>
              <w:spacing w:after="90"/>
              <w:rPr>
                <w:color w:val="000000"/>
                <w:sz w:val="22"/>
                <w:szCs w:val="22"/>
              </w:rPr>
            </w:pPr>
            <w:r w:rsidRPr="000D0431">
              <w:rPr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G.W.Kołosnicyna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Słuszajtie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powtoriajtie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…,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Intieraktiwnyj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fonetyko-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razgowornyj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kurs.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Ucziebnoje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posobije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dla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izuczajuszczich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russkij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jazyk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kak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inostrannyj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>, Moskwa 2003</w:t>
            </w:r>
          </w:p>
        </w:tc>
      </w:tr>
    </w:tbl>
    <w:p xmlns:wp14="http://schemas.microsoft.com/office/word/2010/wordml" w:rsidRPr="000D0431" w:rsidR="00813757" w:rsidP="00813757" w:rsidRDefault="00813757" w14:paraId="5F96A722" wp14:textId="77777777">
      <w:pPr>
        <w:rPr>
          <w:sz w:val="22"/>
          <w:szCs w:val="22"/>
        </w:rPr>
      </w:pPr>
    </w:p>
    <w:p xmlns:wp14="http://schemas.microsoft.com/office/word/2010/wordml" w:rsidRPr="002E085B" w:rsidR="00813757" w:rsidP="00813757" w:rsidRDefault="00813757" w14:paraId="5B95CD12" wp14:textId="7777777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xmlns:wp14="http://schemas.microsoft.com/office/word/2010/wordml" w:rsidRPr="002E085B" w:rsidR="00813757" w:rsidP="00813757" w:rsidRDefault="00813757" w14:paraId="0CCFC7CA" wp14:textId="7777777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2E085B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xmlns:wp14="http://schemas.microsoft.com/office/word/2010/wordml" w:rsidRPr="000D0431" w:rsidR="00813757" w:rsidP="00813757" w:rsidRDefault="00813757" w14:paraId="5220BBB2" wp14:textId="77777777">
      <w:pPr>
        <w:rPr>
          <w:sz w:val="22"/>
          <w:szCs w:val="22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0D0431" w:rsidR="00813757" w:rsidTr="00F7329B" w14:paraId="08F1BD0C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0431" w:rsidR="00813757" w:rsidP="00F7329B" w:rsidRDefault="00813757" w14:paraId="7C25A664" wp14:textId="7777777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Pr="000D0431" w:rsidR="00813757" w:rsidP="00F7329B" w:rsidRDefault="00813757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0431" w:rsidR="00813757" w:rsidP="00BF76CE" w:rsidRDefault="00BF76CE" w14:paraId="0B6102AA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15</w:t>
            </w:r>
          </w:p>
        </w:tc>
      </w:tr>
      <w:tr xmlns:wp14="http://schemas.microsoft.com/office/word/2010/wordml" w:rsidRPr="000D0431" w:rsidR="00813757" w:rsidTr="00F7329B" w14:paraId="7D139468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0431" w:rsidR="00813757" w:rsidP="00F7329B" w:rsidRDefault="00813757" w14:paraId="13CB595B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0D0431" w:rsidR="00813757" w:rsidP="00F7329B" w:rsidRDefault="00BF76CE" w14:paraId="1C90005A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Audytorium </w:t>
            </w:r>
            <w:r w:rsidRPr="000D0431" w:rsidR="00813757">
              <w:rPr>
                <w:rFonts w:eastAsia="Calibri"/>
                <w:sz w:val="22"/>
                <w:szCs w:val="22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:rsidRPr="000D0431" w:rsidR="00813757" w:rsidP="00F7329B" w:rsidRDefault="00BF76CE" w14:paraId="21B650E2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15</w:t>
            </w:r>
          </w:p>
        </w:tc>
      </w:tr>
      <w:tr xmlns:wp14="http://schemas.microsoft.com/office/word/2010/wordml" w:rsidRPr="000D0431" w:rsidR="00813757" w:rsidTr="00F7329B" w14:paraId="0370376D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0D0431" w:rsidR="00813757" w:rsidP="00F7329B" w:rsidRDefault="00813757" w14:paraId="6D9C8D3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0D0431" w:rsidR="00813757" w:rsidP="00F7329B" w:rsidRDefault="00813757" w14:paraId="55FDEA22" wp14:textId="77777777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0D0431" w:rsidR="00813757" w:rsidP="00F7329B" w:rsidRDefault="00813757" w14:paraId="626456A4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20</w:t>
            </w:r>
          </w:p>
        </w:tc>
      </w:tr>
      <w:tr xmlns:wp14="http://schemas.microsoft.com/office/word/2010/wordml" w:rsidRPr="000D0431" w:rsidR="00813757" w:rsidTr="00F7329B" w14:paraId="3398254D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0431" w:rsidR="00813757" w:rsidP="00F7329B" w:rsidRDefault="00813757" w14:paraId="69AC145B" wp14:textId="7777777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0431" w:rsidR="00813757" w:rsidP="00F7329B" w:rsidRDefault="00813757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0431" w:rsidR="00813757" w:rsidP="00F7329B" w:rsidRDefault="00BF76CE" w14:paraId="0E2ABFC7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2</w:t>
            </w:r>
            <w:r w:rsidRPr="000D0431" w:rsidR="0081375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xmlns:wp14="http://schemas.microsoft.com/office/word/2010/wordml" w:rsidRPr="000D0431" w:rsidR="00813757" w:rsidTr="00F7329B" w14:paraId="148DF56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0431" w:rsidR="00813757" w:rsidP="00F7329B" w:rsidRDefault="00813757" w14:paraId="675E05E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0D0431" w:rsidR="00813757" w:rsidP="00F7329B" w:rsidRDefault="00813757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0431" w:rsidR="00813757" w:rsidP="00F7329B" w:rsidRDefault="00813757" w14:paraId="207CCF61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 </w:t>
            </w:r>
          </w:p>
        </w:tc>
      </w:tr>
      <w:tr xmlns:wp14="http://schemas.microsoft.com/office/word/2010/wordml" w:rsidRPr="000D0431" w:rsidR="00813757" w:rsidTr="00F7329B" w14:paraId="5C0BC1F0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0431" w:rsidR="00813757" w:rsidP="00F7329B" w:rsidRDefault="00813757" w14:paraId="2FC17F8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0D0431" w:rsidR="00813757" w:rsidP="00F7329B" w:rsidRDefault="00813757" w14:paraId="42702E7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  <w:r w:rsidRPr="000D0431">
              <w:rPr>
                <w:sz w:val="22"/>
                <w:szCs w:val="22"/>
                <w:lang w:eastAsia="en-US"/>
              </w:rPr>
              <w:t xml:space="preserve">Przygotowanie do </w:t>
            </w:r>
            <w:proofErr w:type="spellStart"/>
            <w:r w:rsidRPr="000D0431">
              <w:rPr>
                <w:sz w:val="22"/>
                <w:szCs w:val="22"/>
                <w:lang w:eastAsia="en-US"/>
              </w:rPr>
              <w:t>sródsemestralnych</w:t>
            </w:r>
            <w:proofErr w:type="spellEnd"/>
            <w:r w:rsidRPr="000D0431">
              <w:rPr>
                <w:sz w:val="22"/>
                <w:szCs w:val="22"/>
                <w:lang w:eastAsia="en-US"/>
              </w:rPr>
              <w:t xml:space="preserve"> zaliczeń ustnych </w:t>
            </w:r>
          </w:p>
          <w:p w:rsidRPr="000D0431" w:rsidR="00813757" w:rsidP="00F7329B" w:rsidRDefault="00813757" w14:paraId="0A4F722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Pr="000D0431" w:rsidR="00813757" w:rsidP="00F7329B" w:rsidRDefault="00BF76CE" w14:paraId="43A9F770" wp14:textId="77777777">
            <w:pPr>
              <w:widowControl/>
              <w:autoSpaceDE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</w:t>
            </w:r>
            <w:r w:rsidRPr="000D0431" w:rsidR="00813757">
              <w:rPr>
                <w:sz w:val="22"/>
                <w:szCs w:val="22"/>
                <w:lang w:eastAsia="en-US"/>
              </w:rPr>
              <w:t>0</w:t>
            </w:r>
          </w:p>
        </w:tc>
      </w:tr>
      <w:tr xmlns:wp14="http://schemas.microsoft.com/office/word/2010/wordml" w:rsidRPr="000D0431" w:rsidR="00813757" w:rsidTr="00F7329B" w14:paraId="25D62973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0D0431" w:rsidR="00813757" w:rsidP="00F7329B" w:rsidRDefault="00813757" w14:paraId="5AE48A4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0D0431" w:rsidR="00813757" w:rsidP="00F7329B" w:rsidRDefault="00813757" w14:paraId="116CF6B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do zaliczenia końcowego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0D0431" w:rsidR="00813757" w:rsidP="00F7329B" w:rsidRDefault="00BF76CE" w14:paraId="72F2DC5C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25</w:t>
            </w:r>
          </w:p>
        </w:tc>
      </w:tr>
      <w:tr xmlns:wp14="http://schemas.microsoft.com/office/word/2010/wordml" w:rsidRPr="000D0431" w:rsidR="00813757" w:rsidTr="00F7329B" w14:paraId="3A6E1343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0431" w:rsidR="00813757" w:rsidP="00F7329B" w:rsidRDefault="00813757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0431" w:rsidR="00813757" w:rsidP="00F7329B" w:rsidRDefault="00BF76CE" w14:paraId="42995F79" wp14:textId="7777777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125</w:t>
            </w:r>
          </w:p>
        </w:tc>
      </w:tr>
      <w:tr xmlns:wp14="http://schemas.microsoft.com/office/word/2010/wordml" w:rsidRPr="000D0431" w:rsidR="00813757" w:rsidTr="00F7329B" w14:paraId="56D7EBD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0431" w:rsidR="00813757" w:rsidP="00F7329B" w:rsidRDefault="00813757" w14:paraId="06A3514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0431" w:rsidR="00813757" w:rsidP="00F7329B" w:rsidRDefault="00BF76CE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xmlns:wp14="http://schemas.microsoft.com/office/word/2010/wordml" w:rsidRPr="000D0431" w:rsidR="00813757" w:rsidP="00813757" w:rsidRDefault="00813757" w14:paraId="50F40DEB" wp14:textId="77777777">
      <w:pPr>
        <w:rPr>
          <w:sz w:val="22"/>
          <w:szCs w:val="22"/>
        </w:rPr>
      </w:pPr>
    </w:p>
    <w:p xmlns:wp14="http://schemas.microsoft.com/office/word/2010/wordml" w:rsidRPr="00813757" w:rsidR="005F5AEF" w:rsidP="00813757" w:rsidRDefault="005F5AEF" w14:paraId="77A52294" wp14:textId="77777777"/>
    <w:sectPr w:rsidRPr="00813757" w:rsidR="005F5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C03EEA" w:rsidRDefault="00C03EEA" w14:paraId="1A81F0B1" wp14:textId="77777777">
      <w:r>
        <w:separator/>
      </w:r>
    </w:p>
  </w:endnote>
  <w:endnote w:type="continuationSeparator" w:id="0">
    <w:p xmlns:wp14="http://schemas.microsoft.com/office/word/2010/wordml" w:rsidR="00C03EEA" w:rsidRDefault="00C03EEA" w14:paraId="717AAFB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C03EEA" w14:paraId="27357532" wp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2F7F47" w14:paraId="02469775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1BBB">
      <w:rPr>
        <w:noProof/>
      </w:rPr>
      <w:t>5</w:t>
    </w:r>
    <w:r>
      <w:fldChar w:fldCharType="end"/>
    </w:r>
  </w:p>
  <w:p xmlns:wp14="http://schemas.microsoft.com/office/word/2010/wordml" w:rsidR="005E02B0" w:rsidRDefault="00C03EEA" w14:paraId="1FE2DD96" wp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C03EEA" w14:paraId="3DD355C9" wp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C03EEA" w:rsidRDefault="00C03EEA" w14:paraId="2908EB2C" wp14:textId="77777777">
      <w:r>
        <w:separator/>
      </w:r>
    </w:p>
  </w:footnote>
  <w:footnote w:type="continuationSeparator" w:id="0">
    <w:p xmlns:wp14="http://schemas.microsoft.com/office/word/2010/wordml" w:rsidR="00C03EEA" w:rsidRDefault="00C03EEA" w14:paraId="121FD38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C03EEA" w14:paraId="450EA2D7" wp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C03EEA" w14:paraId="007DCDA8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5E02B0" w:rsidRDefault="00C03EEA" w14:paraId="56EE48EE" wp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7BF"/>
    <w:multiLevelType w:val="hybridMultilevel"/>
    <w:tmpl w:val="E3B07DEA"/>
    <w:lvl w:ilvl="0" w:tplc="039E3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4E15"/>
    <w:multiLevelType w:val="hybridMultilevel"/>
    <w:tmpl w:val="94C6D9B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CCE2F6A"/>
    <w:multiLevelType w:val="hybridMultilevel"/>
    <w:tmpl w:val="FD32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C1F28"/>
    <w:multiLevelType w:val="hybridMultilevel"/>
    <w:tmpl w:val="09B6F9B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669D6735"/>
    <w:multiLevelType w:val="hybridMultilevel"/>
    <w:tmpl w:val="AF9CA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9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97"/>
    <w:rsid w:val="000C1A12"/>
    <w:rsid w:val="002D7925"/>
    <w:rsid w:val="002F7F47"/>
    <w:rsid w:val="00471097"/>
    <w:rsid w:val="0058742A"/>
    <w:rsid w:val="005F5AEF"/>
    <w:rsid w:val="00721BBB"/>
    <w:rsid w:val="00813757"/>
    <w:rsid w:val="00BF76CE"/>
    <w:rsid w:val="00C03EEA"/>
    <w:rsid w:val="00F60D86"/>
    <w:rsid w:val="0959084E"/>
    <w:rsid w:val="1171970B"/>
    <w:rsid w:val="2A56FF9F"/>
    <w:rsid w:val="5D241CBC"/>
    <w:rsid w:val="7522D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22AD"/>
  <w15:chartTrackingRefBased/>
  <w15:docId w15:val="{B306EB0B-73FD-4978-B029-326EE8F81A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13757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75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813757"/>
    <w:rPr>
      <w:rFonts w:ascii="Verdana" w:hAnsi="Verdana" w:eastAsia="Times New Roman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1375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styleId="NagwekZnak" w:customStyle="1">
    <w:name w:val="Nagłówek Znak"/>
    <w:basedOn w:val="Domylnaczcionkaakapitu"/>
    <w:link w:val="Nagwek"/>
    <w:semiHidden/>
    <w:rsid w:val="00813757"/>
    <w:rPr>
      <w:rFonts w:ascii="Arial" w:hAnsi="Arial" w:eastAsia="Times New Roman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13757"/>
    <w:pPr>
      <w:tabs>
        <w:tab w:val="center" w:pos="4536"/>
        <w:tab w:val="right" w:pos="9072"/>
      </w:tabs>
      <w:autoSpaceDE/>
    </w:pPr>
  </w:style>
  <w:style w:type="character" w:styleId="StopkaZnak" w:customStyle="1">
    <w:name w:val="Stopka Znak"/>
    <w:basedOn w:val="Domylnaczcionkaakapitu"/>
    <w:link w:val="Stopka"/>
    <w:semiHidden/>
    <w:rsid w:val="00813757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13757"/>
    <w:pPr>
      <w:suppressLineNumbers/>
    </w:pPr>
  </w:style>
  <w:style w:type="paragraph" w:styleId="Tekstdymka1" w:customStyle="1">
    <w:name w:val="Tekst dymka1"/>
    <w:basedOn w:val="Normalny"/>
    <w:rsid w:val="008137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13757"/>
    <w:pPr>
      <w:ind w:left="720"/>
      <w:contextualSpacing/>
    </w:pPr>
  </w:style>
  <w:style w:type="paragraph" w:styleId="BalloonText1" w:customStyle="1">
    <w:name w:val="Balloon Text1"/>
    <w:basedOn w:val="Normalny"/>
    <w:uiPriority w:val="99"/>
    <w:rsid w:val="0081375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757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813757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37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813757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0D86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Karina</dc:creator>
  <keywords/>
  <dc:description/>
  <lastModifiedBy>GM A</lastModifiedBy>
  <revision>5</revision>
  <dcterms:created xsi:type="dcterms:W3CDTF">2024-09-30T20:53:00.0000000Z</dcterms:created>
  <dcterms:modified xsi:type="dcterms:W3CDTF">2024-11-27T21:18:33.5112787Z</dcterms:modified>
</coreProperties>
</file>